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783CD6" w:rsidP="00783CD6">
      <w:pPr>
        <w:spacing w:after="0" w:line="240" w:lineRule="auto"/>
        <w:rPr>
          <w:rFonts w:ascii="Times New Roman" w:eastAsia="Times New Roman" w:hAnsi="Times New Roman" w:cs="Times New Roman"/>
          <w:b/>
          <w:sz w:val="26"/>
          <w:szCs w:val="20"/>
          <w:lang w:eastAsia="ru-RU"/>
        </w:rPr>
      </w:pPr>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E421E5" w:rsidRDefault="009723ED" w:rsidP="00783CD6">
      <w:pPr>
        <w:spacing w:after="0" w:line="240" w:lineRule="auto"/>
        <w:rPr>
          <w:rFonts w:ascii="Times New Roman" w:eastAsia="Times New Roman" w:hAnsi="Times New Roman" w:cs="Times New Roman"/>
          <w:b/>
          <w:sz w:val="26"/>
          <w:szCs w:val="20"/>
          <w:lang w:eastAsia="ru-RU"/>
        </w:rPr>
      </w:pPr>
      <w:hyperlink r:id="rId7" w:history="1">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noProof/>
            <w:lang w:eastAsia="ru-RU"/>
          </w:rPr>
          <w:drawing>
            <wp:anchor distT="0" distB="0" distL="114300" distR="114300" simplePos="0" relativeHeight="251659264" behindDoc="0" locked="0" layoutInCell="1" allowOverlap="1" wp14:anchorId="31FCD124" wp14:editId="4AF022DA">
              <wp:simplePos x="0" y="0"/>
              <wp:positionH relativeFrom="column">
                <wp:align>left</wp:align>
              </wp:positionH>
              <wp:positionV relativeFrom="paragraph">
                <wp:posOffset>0</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br w:type="textWrapping" w:clear="all"/>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hyperlink>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783CD6" w:rsidP="00783CD6">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0E2B52" w:rsidRPr="000E2B52">
        <w:rPr>
          <w:rFonts w:ascii="Times New Roman" w:eastAsia="Times New Roman" w:hAnsi="Times New Roman" w:cs="Times New Roman"/>
          <w:sz w:val="26"/>
          <w:szCs w:val="26"/>
          <w:lang w:eastAsia="ru-RU"/>
        </w:rPr>
        <w:t>поставк</w:t>
      </w:r>
      <w:r w:rsidR="000E2B52">
        <w:rPr>
          <w:rFonts w:ascii="Times New Roman" w:eastAsia="Times New Roman" w:hAnsi="Times New Roman" w:cs="Times New Roman"/>
          <w:sz w:val="26"/>
          <w:szCs w:val="26"/>
          <w:lang w:eastAsia="ru-RU"/>
        </w:rPr>
        <w:t>у</w:t>
      </w:r>
      <w:r w:rsidR="000E2B52" w:rsidRPr="000E2B52">
        <w:rPr>
          <w:rFonts w:ascii="Times New Roman" w:eastAsia="Times New Roman" w:hAnsi="Times New Roman" w:cs="Times New Roman"/>
          <w:sz w:val="26"/>
          <w:szCs w:val="26"/>
          <w:lang w:eastAsia="ru-RU"/>
        </w:rPr>
        <w:t xml:space="preserve"> автомобилей</w:t>
      </w:r>
    </w:p>
    <w:p w:rsidR="000E2B52" w:rsidRDefault="000E2B52" w:rsidP="00783CD6">
      <w:pPr>
        <w:spacing w:after="0" w:line="240" w:lineRule="auto"/>
        <w:jc w:val="center"/>
        <w:rPr>
          <w:rFonts w:ascii="Times New Roman" w:eastAsia="Times New Roman" w:hAnsi="Times New Roman" w:cs="Times New Roman"/>
          <w:sz w:val="26"/>
          <w:szCs w:val="26"/>
          <w:lang w:eastAsia="ru-RU"/>
        </w:rPr>
      </w:pPr>
    </w:p>
    <w:p w:rsidR="00783CD6" w:rsidRPr="00E421E5" w:rsidRDefault="00783CD6"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E120FA">
        <w:rPr>
          <w:rFonts w:ascii="Times New Roman" w:eastAsia="Calibri" w:hAnsi="Times New Roman" w:cs="Times New Roman"/>
          <w:iCs/>
          <w:color w:val="000000"/>
          <w:sz w:val="24"/>
          <w:szCs w:val="24"/>
        </w:rPr>
        <w:t>14</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lastRenderedPageBreak/>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9723ED">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9723ED"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9723ED"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_Toc529272650 \h </w:instrText>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Ошибка! Закладка не определена.</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_Toc529272651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_Toc529272652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23E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договора</w:t>
        </w:r>
        <w:r w:rsidR="00783CD6" w:rsidRPr="00783CD6">
          <w:rPr>
            <w:rFonts w:ascii="Times New Roman" w:eastAsia="Times New Roman" w:hAnsi="Times New Roman" w:cs="Times New Roman"/>
            <w:noProof/>
            <w:webHidden/>
            <w:sz w:val="24"/>
            <w:szCs w:val="24"/>
            <w:lang w:eastAsia="ru-RU"/>
          </w:rPr>
          <w:tab/>
        </w:r>
      </w:hyperlink>
      <w:r w:rsidR="00335F6E">
        <w:rPr>
          <w:rFonts w:ascii="Times New Roman" w:eastAsia="Times New Roman" w:hAnsi="Times New Roman" w:cs="Times New Roman"/>
          <w:noProof/>
          <w:sz w:val="24"/>
          <w:szCs w:val="24"/>
          <w:lang w:eastAsia="ru-RU"/>
        </w:rPr>
        <w:t>39</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0"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0"/>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9723ED" w:rsidP="00783CD6">
      <w:pPr>
        <w:spacing w:after="0" w:line="240" w:lineRule="auto"/>
        <w:ind w:firstLine="567"/>
        <w:jc w:val="both"/>
        <w:rPr>
          <w:rFonts w:ascii="Times New Roman" w:eastAsia="Times New Roman" w:hAnsi="Times New Roman" w:cs="Times New Roman"/>
          <w:sz w:val="24"/>
          <w:szCs w:val="24"/>
          <w:lang w:eastAsia="ru-RU"/>
        </w:rPr>
      </w:pPr>
      <w:hyperlink r:id="rId16"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4"/>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001722"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18"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41C64" w:rsidRDefault="00C41C64" w:rsidP="00C41C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C41C64" w:rsidRPr="002A3809" w:rsidRDefault="00C41C64" w:rsidP="00C41C64">
            <w:pPr>
              <w:pStyle w:val="Default"/>
              <w:jc w:val="both"/>
            </w:pPr>
            <w:r w:rsidRPr="002F3127">
              <w:rPr>
                <w:bCs/>
              </w:rPr>
              <w:t>тел</w:t>
            </w:r>
            <w:r w:rsidRPr="002A3809">
              <w:rPr>
                <w:bCs/>
              </w:rPr>
              <w:t xml:space="preserve">. + 7 (347) 221-58-07,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9" w:history="1">
              <w:r w:rsidRPr="00CD1163">
                <w:rPr>
                  <w:rStyle w:val="a3"/>
                  <w:lang w:val="en-US"/>
                </w:rPr>
                <w:t>o</w:t>
              </w:r>
              <w:r w:rsidRPr="002A3809">
                <w:rPr>
                  <w:rStyle w:val="a3"/>
                </w:rPr>
                <w:t>.</w:t>
              </w:r>
              <w:r w:rsidRPr="00CD1163">
                <w:rPr>
                  <w:rStyle w:val="a3"/>
                  <w:lang w:val="en-US"/>
                </w:rPr>
                <w:t>glushhenko</w:t>
              </w:r>
              <w:r w:rsidRPr="002A3809">
                <w:rPr>
                  <w:rStyle w:val="a3"/>
                </w:rPr>
                <w:t>@</w:t>
              </w:r>
              <w:r w:rsidRPr="00CD1163">
                <w:rPr>
                  <w:rStyle w:val="a3"/>
                  <w:lang w:val="en-US"/>
                </w:rPr>
                <w:t>bashtel</w:t>
              </w:r>
              <w:r w:rsidRPr="002A3809">
                <w:rPr>
                  <w:rStyle w:val="a3"/>
                </w:rPr>
                <w:t>.</w:t>
              </w:r>
              <w:proofErr w:type="spellStart"/>
              <w:r w:rsidRPr="00CD1163">
                <w:rPr>
                  <w:rStyle w:val="a3"/>
                  <w:lang w:val="en-US"/>
                </w:rPr>
                <w:t>ru</w:t>
              </w:r>
              <w:proofErr w:type="spellEnd"/>
            </w:hyperlink>
          </w:p>
          <w:p w:rsidR="00C41C64" w:rsidRPr="002A3809" w:rsidRDefault="00C41C64" w:rsidP="00C41C64">
            <w:pPr>
              <w:pStyle w:val="Default"/>
              <w:jc w:val="both"/>
            </w:pPr>
          </w:p>
          <w:p w:rsidR="00C41C64" w:rsidRPr="002A3809" w:rsidRDefault="00C41C64" w:rsidP="00C41C64">
            <w:pPr>
              <w:pStyle w:val="Default"/>
              <w:jc w:val="both"/>
            </w:pPr>
            <w:r w:rsidRPr="002A3809">
              <w:t>Фаттахов Фанис Винерович</w:t>
            </w:r>
          </w:p>
          <w:p w:rsidR="00C41C64" w:rsidRPr="002A3809" w:rsidRDefault="00C41C64" w:rsidP="00C41C64">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20" w:history="1">
              <w:r w:rsidRPr="00CD1163">
                <w:rPr>
                  <w:rStyle w:val="a3"/>
                  <w:bCs/>
                  <w:lang w:val="en-US"/>
                </w:rPr>
                <w:t>f</w:t>
              </w:r>
              <w:r w:rsidRPr="002A3809">
                <w:rPr>
                  <w:rStyle w:val="a3"/>
                  <w:bCs/>
                </w:rPr>
                <w:t>.</w:t>
              </w:r>
              <w:r w:rsidRPr="00CD1163">
                <w:rPr>
                  <w:rStyle w:val="a3"/>
                  <w:bCs/>
                  <w:lang w:val="en-US"/>
                </w:rPr>
                <w:t>fattahov</w:t>
              </w:r>
              <w:r w:rsidRPr="002A3809">
                <w:rPr>
                  <w:rStyle w:val="a3"/>
                  <w:bCs/>
                </w:rPr>
                <w:t>@</w:t>
              </w:r>
              <w:r w:rsidRPr="00CD1163">
                <w:rPr>
                  <w:rStyle w:val="a3"/>
                  <w:bCs/>
                  <w:lang w:val="en-US"/>
                </w:rPr>
                <w:t>bashtel</w:t>
              </w:r>
              <w:r w:rsidRPr="002A3809">
                <w:rPr>
                  <w:rStyle w:val="a3"/>
                  <w:bCs/>
                </w:rPr>
                <w:t>.</w:t>
              </w:r>
              <w:proofErr w:type="spellStart"/>
              <w:r w:rsidRPr="00CD1163">
                <w:rPr>
                  <w:rStyle w:val="a3"/>
                  <w:bCs/>
                  <w:lang w:val="en-US"/>
                </w:rPr>
                <w:t>ru</w:t>
              </w:r>
              <w:proofErr w:type="spellEnd"/>
            </w:hyperlink>
          </w:p>
          <w:p w:rsidR="00783CD6" w:rsidRPr="00001722"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001722"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9" w:name="форма2"/>
            <w:bookmarkEnd w:id="8"/>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21"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3" w:history="1">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3"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3"/>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hyperlink r:id="rId25"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530FE">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7530F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7530FE">
              <w:rPr>
                <w:rFonts w:ascii="Times New Roman" w:eastAsia="Times New Roman" w:hAnsi="Times New Roman" w:cs="Times New Roman"/>
                <w:sz w:val="24"/>
                <w:szCs w:val="24"/>
                <w:lang w:eastAsia="ru-RU"/>
              </w:rPr>
              <w:t>2</w:t>
            </w:r>
            <w:r w:rsidR="009723ED">
              <w:rPr>
                <w:rFonts w:ascii="Times New Roman" w:eastAsia="Times New Roman" w:hAnsi="Times New Roman" w:cs="Times New Roman"/>
                <w:sz w:val="24"/>
                <w:szCs w:val="24"/>
                <w:lang w:eastAsia="ru-RU"/>
              </w:rPr>
              <w:t>2</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00120566">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9723ED">
              <w:rPr>
                <w:rFonts w:ascii="Times New Roman" w:eastAsia="Times New Roman" w:hAnsi="Times New Roman" w:cs="Times New Roman"/>
                <w:sz w:val="24"/>
                <w:szCs w:val="24"/>
                <w:lang w:eastAsia="ru-RU"/>
              </w:rPr>
              <w:t>09</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120566" w:rsidP="0012056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7530FE">
              <w:rPr>
                <w:rFonts w:ascii="Times New Roman" w:eastAsia="Times New Roman" w:hAnsi="Times New Roman" w:cs="Times New Roman"/>
                <w:sz w:val="24"/>
                <w:szCs w:val="24"/>
                <w:lang w:eastAsia="ru-RU"/>
              </w:rPr>
              <w:t>2</w:t>
            </w:r>
            <w:r w:rsidR="009723E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9723ED">
              <w:rPr>
                <w:rFonts w:ascii="Times New Roman" w:eastAsia="Times New Roman" w:hAnsi="Times New Roman" w:cs="Times New Roman"/>
                <w:sz w:val="24"/>
                <w:szCs w:val="24"/>
                <w:lang w:eastAsia="ru-RU"/>
              </w:rPr>
              <w:t>09</w:t>
            </w:r>
            <w:bookmarkStart w:id="15" w:name="_GoBack"/>
            <w:bookmarkEnd w:id="15"/>
            <w:r w:rsidRPr="00783CD6">
              <w:rPr>
                <w:rFonts w:ascii="Times New Roman" w:eastAsia="Times New Roman" w:hAnsi="Times New Roman" w:cs="Times New Roman"/>
                <w:sz w:val="24"/>
                <w:szCs w:val="24"/>
                <w:lang w:eastAsia="ru-RU"/>
              </w:rPr>
              <w:t>:00:00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7530FE">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w:t>
            </w:r>
            <w:r w:rsidR="007530FE">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«0</w:t>
            </w:r>
            <w:r w:rsidR="009723ED">
              <w:rPr>
                <w:rFonts w:ascii="Times New Roman" w:eastAsia="Times New Roman" w:hAnsi="Times New Roman" w:cs="Times New Roman"/>
                <w:sz w:val="24"/>
                <w:szCs w:val="24"/>
                <w:lang w:eastAsia="ru-RU"/>
              </w:rPr>
              <w:t>4</w:t>
            </w:r>
            <w:r w:rsidRPr="00120566">
              <w:rPr>
                <w:rFonts w:ascii="Times New Roman" w:eastAsia="Times New Roman" w:hAnsi="Times New Roman" w:cs="Times New Roman"/>
                <w:sz w:val="24"/>
                <w:szCs w:val="24"/>
                <w:lang w:eastAsia="ru-RU"/>
              </w:rPr>
              <w:t>»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8" w:name="форма9"/>
            <w:bookmarkEnd w:id="17"/>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«1</w:t>
            </w:r>
            <w:r w:rsidR="007530FE">
              <w:rPr>
                <w:rFonts w:ascii="Times New Roman" w:eastAsia="Times New Roman" w:hAnsi="Times New Roman" w:cs="Times New Roman"/>
                <w:b/>
                <w:sz w:val="24"/>
                <w:szCs w:val="24"/>
                <w:lang w:eastAsia="ru-RU"/>
              </w:rPr>
              <w:t xml:space="preserve">4»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2E3700">
              <w:rPr>
                <w:rFonts w:ascii="Times New Roman" w:eastAsia="Times New Roman" w:hAnsi="Times New Roman" w:cs="Times New Roman"/>
                <w:b/>
                <w:sz w:val="24"/>
                <w:szCs w:val="24"/>
                <w:lang w:eastAsia="ru-RU"/>
              </w:rPr>
              <w:t>19</w:t>
            </w:r>
            <w:r w:rsidRPr="00783CD6">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7530FE" w:rsidRPr="007530FE">
              <w:rPr>
                <w:rFonts w:ascii="Times New Roman" w:eastAsia="Calibri" w:hAnsi="Times New Roman" w:cs="Times New Roman"/>
                <w:iCs/>
                <w:color w:val="000000"/>
                <w:sz w:val="24"/>
                <w:szCs w:val="24"/>
              </w:rPr>
              <w:t>поставк</w:t>
            </w:r>
            <w:r w:rsidR="007530FE">
              <w:rPr>
                <w:rFonts w:ascii="Times New Roman" w:eastAsia="Calibri" w:hAnsi="Times New Roman" w:cs="Times New Roman"/>
                <w:iCs/>
                <w:color w:val="000000"/>
                <w:sz w:val="24"/>
                <w:szCs w:val="24"/>
              </w:rPr>
              <w:t>у</w:t>
            </w:r>
            <w:r w:rsidR="007530FE" w:rsidRPr="007530FE">
              <w:rPr>
                <w:rFonts w:ascii="Times New Roman" w:eastAsia="Calibri" w:hAnsi="Times New Roman" w:cs="Times New Roman"/>
                <w:iCs/>
                <w:color w:val="000000"/>
                <w:sz w:val="24"/>
                <w:szCs w:val="24"/>
              </w:rPr>
              <w:t xml:space="preserve"> автомобилей</w:t>
            </w:r>
            <w:r w:rsidR="006E72E1">
              <w:rPr>
                <w:rFonts w:ascii="Times New Roman" w:eastAsia="Calibri" w:hAnsi="Times New Roman" w:cs="Times New Roman"/>
                <w:iCs/>
                <w:color w:val="000000"/>
                <w:sz w:val="24"/>
                <w:szCs w:val="24"/>
              </w:rPr>
              <w:t>.</w:t>
            </w:r>
          </w:p>
          <w:p w:rsidR="006E72E1" w:rsidRDefault="006E72E1"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E3700"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p>
          <w:p w:rsidR="006E72E1" w:rsidRPr="006E72E1" w:rsidRDefault="002E3700"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Начальная (максимальная) цена договора</w:t>
            </w:r>
            <w:r w:rsidR="006E72E1" w:rsidRPr="006E72E1">
              <w:rPr>
                <w:rFonts w:ascii="Times New Roman" w:eastAsia="Times New Roman" w:hAnsi="Times New Roman" w:cs="Times New Roman"/>
                <w:iCs/>
                <w:sz w:val="24"/>
                <w:szCs w:val="24"/>
                <w:lang w:eastAsia="ru-RU"/>
              </w:rPr>
              <w:t xml:space="preserve"> является общей предельной ценой договора, на которую можно заказать товары (работы, услуги) и составляет</w:t>
            </w:r>
            <w:r w:rsidR="006E72E1" w:rsidRPr="006E72E1">
              <w:rPr>
                <w:rFonts w:ascii="Times New Roman" w:eastAsia="Calibri" w:hAnsi="Times New Roman" w:cs="Times New Roman"/>
                <w:iCs/>
                <w:color w:val="000000"/>
                <w:sz w:val="24"/>
                <w:szCs w:val="24"/>
                <w:lang w:eastAsia="ru-RU"/>
              </w:rPr>
              <w:t xml:space="preserve"> </w:t>
            </w:r>
            <w:r w:rsidR="007530FE" w:rsidRPr="007530FE">
              <w:rPr>
                <w:rFonts w:ascii="Times New Roman" w:eastAsia="Calibri" w:hAnsi="Times New Roman" w:cs="Times New Roman"/>
                <w:iCs/>
                <w:color w:val="000000"/>
                <w:sz w:val="24"/>
                <w:szCs w:val="24"/>
                <w:lang w:eastAsia="ru-RU"/>
              </w:rPr>
              <w:t>6</w:t>
            </w:r>
            <w:r w:rsidR="007530FE">
              <w:rPr>
                <w:rFonts w:ascii="Times New Roman" w:eastAsia="Calibri" w:hAnsi="Times New Roman" w:cs="Times New Roman"/>
                <w:iCs/>
                <w:color w:val="000000"/>
                <w:sz w:val="24"/>
                <w:szCs w:val="24"/>
                <w:lang w:eastAsia="ru-RU"/>
              </w:rPr>
              <w:t xml:space="preserve"> </w:t>
            </w:r>
            <w:r w:rsidR="007530FE" w:rsidRPr="007530FE">
              <w:rPr>
                <w:rFonts w:ascii="Times New Roman" w:eastAsia="Calibri" w:hAnsi="Times New Roman" w:cs="Times New Roman"/>
                <w:iCs/>
                <w:color w:val="000000"/>
                <w:sz w:val="24"/>
                <w:szCs w:val="24"/>
                <w:lang w:eastAsia="ru-RU"/>
              </w:rPr>
              <w:t>899</w:t>
            </w:r>
            <w:r w:rsidR="007530FE">
              <w:rPr>
                <w:rFonts w:ascii="Times New Roman" w:eastAsia="Calibri" w:hAnsi="Times New Roman" w:cs="Times New Roman"/>
                <w:iCs/>
                <w:color w:val="000000"/>
                <w:sz w:val="24"/>
                <w:szCs w:val="24"/>
                <w:lang w:eastAsia="ru-RU"/>
              </w:rPr>
              <w:t xml:space="preserve"> </w:t>
            </w:r>
            <w:r w:rsidR="007530FE" w:rsidRPr="007530FE">
              <w:rPr>
                <w:rFonts w:ascii="Times New Roman" w:eastAsia="Calibri" w:hAnsi="Times New Roman" w:cs="Times New Roman"/>
                <w:iCs/>
                <w:color w:val="000000"/>
                <w:sz w:val="24"/>
                <w:szCs w:val="24"/>
                <w:lang w:eastAsia="ru-RU"/>
              </w:rPr>
              <w:t>900</w:t>
            </w:r>
            <w:r w:rsidR="006E72E1" w:rsidRPr="006E72E1">
              <w:rPr>
                <w:rFonts w:ascii="Times New Roman" w:eastAsia="Calibri" w:hAnsi="Times New Roman" w:cs="Times New Roman"/>
                <w:iCs/>
                <w:color w:val="000000"/>
                <w:sz w:val="24"/>
                <w:szCs w:val="24"/>
                <w:lang w:eastAsia="ru-RU"/>
              </w:rPr>
              <w:t>,00 руб. (</w:t>
            </w:r>
            <w:r w:rsidR="007530FE">
              <w:rPr>
                <w:rFonts w:ascii="Times New Roman" w:eastAsia="Calibri" w:hAnsi="Times New Roman" w:cs="Times New Roman"/>
                <w:iCs/>
                <w:color w:val="000000"/>
                <w:sz w:val="24"/>
                <w:szCs w:val="24"/>
                <w:lang w:eastAsia="ru-RU"/>
              </w:rPr>
              <w:t xml:space="preserve">Шесть </w:t>
            </w:r>
            <w:r w:rsidR="006E72E1" w:rsidRPr="006E72E1">
              <w:rPr>
                <w:rFonts w:ascii="Times New Roman" w:eastAsia="Calibri" w:hAnsi="Times New Roman" w:cs="Times New Roman"/>
                <w:iCs/>
                <w:color w:val="000000"/>
                <w:sz w:val="24"/>
                <w:szCs w:val="24"/>
                <w:lang w:eastAsia="ru-RU"/>
              </w:rPr>
              <w:t xml:space="preserve">миллионов </w:t>
            </w:r>
            <w:r w:rsidR="007530FE">
              <w:rPr>
                <w:rFonts w:ascii="Times New Roman" w:eastAsia="Calibri" w:hAnsi="Times New Roman" w:cs="Times New Roman"/>
                <w:iCs/>
                <w:color w:val="000000"/>
                <w:sz w:val="24"/>
                <w:szCs w:val="24"/>
                <w:lang w:eastAsia="ru-RU"/>
              </w:rPr>
              <w:t xml:space="preserve">восемьсот девяносто девять тысяч девятьсот </w:t>
            </w:r>
            <w:r w:rsidR="006E72E1" w:rsidRPr="006E72E1">
              <w:rPr>
                <w:rFonts w:ascii="Times New Roman" w:eastAsia="Calibri" w:hAnsi="Times New Roman" w:cs="Times New Roman"/>
                <w:iCs/>
                <w:color w:val="000000"/>
                <w:sz w:val="24"/>
                <w:szCs w:val="24"/>
                <w:lang w:eastAsia="ru-RU"/>
              </w:rPr>
              <w:t>рублей 00 коп.) с учетом НДС (18%) 1</w:t>
            </w:r>
            <w:r w:rsidR="006E72E1">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052</w:t>
            </w:r>
            <w:r w:rsidR="006E72E1">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527</w:t>
            </w:r>
            <w:r w:rsidR="006E72E1">
              <w:rPr>
                <w:rFonts w:ascii="Times New Roman" w:eastAsia="Calibri" w:hAnsi="Times New Roman" w:cs="Times New Roman"/>
                <w:iCs/>
                <w:color w:val="000000"/>
                <w:sz w:val="24"/>
                <w:szCs w:val="24"/>
                <w:lang w:eastAsia="ru-RU"/>
              </w:rPr>
              <w:t>,</w:t>
            </w:r>
            <w:r w:rsidR="007530FE">
              <w:rPr>
                <w:rFonts w:ascii="Times New Roman" w:eastAsia="Calibri" w:hAnsi="Times New Roman" w:cs="Times New Roman"/>
                <w:iCs/>
                <w:color w:val="000000"/>
                <w:sz w:val="24"/>
                <w:szCs w:val="24"/>
                <w:lang w:eastAsia="ru-RU"/>
              </w:rPr>
              <w:t>12</w:t>
            </w:r>
            <w:r w:rsidR="006E72E1" w:rsidRPr="006E72E1">
              <w:rPr>
                <w:rFonts w:ascii="Times New Roman" w:eastAsia="Calibri" w:hAnsi="Times New Roman" w:cs="Times New Roman"/>
                <w:iCs/>
                <w:color w:val="000000"/>
                <w:sz w:val="24"/>
                <w:szCs w:val="24"/>
                <w:lang w:eastAsia="ru-RU"/>
              </w:rPr>
              <w:t xml:space="preserve"> рублей.</w:t>
            </w:r>
          </w:p>
          <w:p w:rsidR="006E72E1" w:rsidRPr="006E72E1" w:rsidRDefault="006E72E1" w:rsidP="002E3700">
            <w:pPr>
              <w:autoSpaceDE w:val="0"/>
              <w:autoSpaceDN w:val="0"/>
              <w:adjustRightInd w:val="0"/>
              <w:spacing w:before="24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7530FE">
              <w:rPr>
                <w:rFonts w:ascii="Times New Roman" w:eastAsia="Calibri" w:hAnsi="Times New Roman" w:cs="Times New Roman"/>
                <w:iCs/>
                <w:color w:val="000000"/>
                <w:sz w:val="24"/>
                <w:szCs w:val="24"/>
                <w:lang w:eastAsia="ru-RU"/>
              </w:rPr>
              <w:t>5</w:t>
            </w:r>
            <w:r>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847</w:t>
            </w:r>
            <w:r>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372</w:t>
            </w:r>
            <w:r>
              <w:rPr>
                <w:rFonts w:ascii="Times New Roman" w:eastAsia="Calibri" w:hAnsi="Times New Roman" w:cs="Times New Roman"/>
                <w:iCs/>
                <w:color w:val="000000"/>
                <w:sz w:val="24"/>
                <w:szCs w:val="24"/>
                <w:lang w:eastAsia="ru-RU"/>
              </w:rPr>
              <w:t>,</w:t>
            </w:r>
            <w:r w:rsidR="007530FE">
              <w:rPr>
                <w:rFonts w:ascii="Times New Roman" w:eastAsia="Calibri" w:hAnsi="Times New Roman" w:cs="Times New Roman"/>
                <w:iCs/>
                <w:color w:val="000000"/>
                <w:sz w:val="24"/>
                <w:szCs w:val="24"/>
                <w:lang w:eastAsia="ru-RU"/>
              </w:rPr>
              <w:t>88</w:t>
            </w:r>
            <w:r w:rsidRPr="006E72E1">
              <w:rPr>
                <w:rFonts w:ascii="Times New Roman" w:eastAsia="Calibri" w:hAnsi="Times New Roman" w:cs="Times New Roman"/>
                <w:iCs/>
                <w:color w:val="000000"/>
                <w:sz w:val="24"/>
                <w:szCs w:val="24"/>
                <w:lang w:eastAsia="ru-RU"/>
              </w:rPr>
              <w:t xml:space="preserve"> руб. (</w:t>
            </w:r>
            <w:r w:rsidR="007530FE">
              <w:rPr>
                <w:rFonts w:ascii="Times New Roman" w:eastAsia="Calibri" w:hAnsi="Times New Roman" w:cs="Times New Roman"/>
                <w:iCs/>
                <w:color w:val="000000"/>
                <w:sz w:val="24"/>
                <w:szCs w:val="24"/>
                <w:lang w:eastAsia="ru-RU"/>
              </w:rPr>
              <w:t>Пять</w:t>
            </w:r>
            <w:r w:rsidRPr="006E72E1">
              <w:rPr>
                <w:rFonts w:ascii="Times New Roman" w:eastAsia="Calibri" w:hAnsi="Times New Roman" w:cs="Times New Roman"/>
                <w:iCs/>
                <w:color w:val="000000"/>
                <w:sz w:val="24"/>
                <w:szCs w:val="24"/>
                <w:lang w:eastAsia="ru-RU"/>
              </w:rPr>
              <w:t xml:space="preserve"> миллионов </w:t>
            </w:r>
            <w:r w:rsidR="007530FE">
              <w:rPr>
                <w:rFonts w:ascii="Times New Roman" w:eastAsia="Calibri" w:hAnsi="Times New Roman" w:cs="Times New Roman"/>
                <w:iCs/>
                <w:color w:val="000000"/>
                <w:sz w:val="24"/>
                <w:szCs w:val="24"/>
                <w:lang w:eastAsia="ru-RU"/>
              </w:rPr>
              <w:t>восемь</w:t>
            </w:r>
            <w:r>
              <w:rPr>
                <w:rFonts w:ascii="Times New Roman" w:eastAsia="Calibri" w:hAnsi="Times New Roman" w:cs="Times New Roman"/>
                <w:iCs/>
                <w:color w:val="000000"/>
                <w:sz w:val="24"/>
                <w:szCs w:val="24"/>
                <w:lang w:eastAsia="ru-RU"/>
              </w:rPr>
              <w:t xml:space="preserve">сот </w:t>
            </w:r>
            <w:r w:rsidR="007530FE">
              <w:rPr>
                <w:rFonts w:ascii="Times New Roman" w:eastAsia="Calibri" w:hAnsi="Times New Roman" w:cs="Times New Roman"/>
                <w:iCs/>
                <w:color w:val="000000"/>
                <w:sz w:val="24"/>
                <w:szCs w:val="24"/>
                <w:lang w:eastAsia="ru-RU"/>
              </w:rPr>
              <w:t xml:space="preserve">сорок семь </w:t>
            </w:r>
            <w:r>
              <w:rPr>
                <w:rFonts w:ascii="Times New Roman" w:eastAsia="Calibri" w:hAnsi="Times New Roman" w:cs="Times New Roman"/>
                <w:iCs/>
                <w:color w:val="000000"/>
                <w:sz w:val="24"/>
                <w:szCs w:val="24"/>
                <w:lang w:eastAsia="ru-RU"/>
              </w:rPr>
              <w:t xml:space="preserve">тысяч </w:t>
            </w:r>
            <w:r w:rsidR="007530FE">
              <w:rPr>
                <w:rFonts w:ascii="Times New Roman" w:eastAsia="Calibri" w:hAnsi="Times New Roman" w:cs="Times New Roman"/>
                <w:iCs/>
                <w:color w:val="000000"/>
                <w:sz w:val="24"/>
                <w:szCs w:val="24"/>
                <w:lang w:eastAsia="ru-RU"/>
              </w:rPr>
              <w:t>три</w:t>
            </w:r>
            <w:r>
              <w:rPr>
                <w:rFonts w:ascii="Times New Roman" w:eastAsia="Calibri" w:hAnsi="Times New Roman" w:cs="Times New Roman"/>
                <w:iCs/>
                <w:color w:val="000000"/>
                <w:sz w:val="24"/>
                <w:szCs w:val="24"/>
                <w:lang w:eastAsia="ru-RU"/>
              </w:rPr>
              <w:t>ст</w:t>
            </w:r>
            <w:r w:rsidR="007530FE">
              <w:rPr>
                <w:rFonts w:ascii="Times New Roman" w:eastAsia="Calibri" w:hAnsi="Times New Roman" w:cs="Times New Roman"/>
                <w:iCs/>
                <w:color w:val="000000"/>
                <w:sz w:val="24"/>
                <w:szCs w:val="24"/>
                <w:lang w:eastAsia="ru-RU"/>
              </w:rPr>
              <w:t>а</w:t>
            </w:r>
            <w:r>
              <w:rPr>
                <w:rFonts w:ascii="Times New Roman" w:eastAsia="Calibri" w:hAnsi="Times New Roman" w:cs="Times New Roman"/>
                <w:iCs/>
                <w:color w:val="000000"/>
                <w:sz w:val="24"/>
                <w:szCs w:val="24"/>
                <w:lang w:eastAsia="ru-RU"/>
              </w:rPr>
              <w:t xml:space="preserve"> сем</w:t>
            </w:r>
            <w:r w:rsidR="007530FE">
              <w:rPr>
                <w:rFonts w:ascii="Times New Roman" w:eastAsia="Calibri" w:hAnsi="Times New Roman" w:cs="Times New Roman"/>
                <w:iCs/>
                <w:color w:val="000000"/>
                <w:sz w:val="24"/>
                <w:szCs w:val="24"/>
                <w:lang w:eastAsia="ru-RU"/>
              </w:rPr>
              <w:t>ьдесят</w:t>
            </w:r>
            <w:r>
              <w:rPr>
                <w:rFonts w:ascii="Times New Roman" w:eastAsia="Calibri" w:hAnsi="Times New Roman" w:cs="Times New Roman"/>
                <w:iCs/>
                <w:color w:val="000000"/>
                <w:sz w:val="24"/>
                <w:szCs w:val="24"/>
                <w:lang w:eastAsia="ru-RU"/>
              </w:rPr>
              <w:t xml:space="preserve"> </w:t>
            </w:r>
            <w:r w:rsidR="007530FE">
              <w:rPr>
                <w:rFonts w:ascii="Times New Roman" w:eastAsia="Calibri" w:hAnsi="Times New Roman" w:cs="Times New Roman"/>
                <w:iCs/>
                <w:color w:val="000000"/>
                <w:sz w:val="24"/>
                <w:szCs w:val="24"/>
                <w:lang w:eastAsia="ru-RU"/>
              </w:rPr>
              <w:t xml:space="preserve">два </w:t>
            </w:r>
            <w:r w:rsidRPr="006E72E1">
              <w:rPr>
                <w:rFonts w:ascii="Times New Roman" w:eastAsia="Calibri" w:hAnsi="Times New Roman" w:cs="Times New Roman"/>
                <w:iCs/>
                <w:color w:val="000000"/>
                <w:sz w:val="24"/>
                <w:szCs w:val="24"/>
                <w:lang w:eastAsia="ru-RU"/>
              </w:rPr>
              <w:t>рубл</w:t>
            </w:r>
            <w:r w:rsidR="007530FE">
              <w:rPr>
                <w:rFonts w:ascii="Times New Roman" w:eastAsia="Calibri" w:hAnsi="Times New Roman" w:cs="Times New Roman"/>
                <w:iCs/>
                <w:color w:val="000000"/>
                <w:sz w:val="24"/>
                <w:szCs w:val="24"/>
                <w:lang w:eastAsia="ru-RU"/>
              </w:rPr>
              <w:t>я</w:t>
            </w:r>
            <w:r w:rsidRPr="006E72E1">
              <w:rPr>
                <w:rFonts w:ascii="Times New Roman" w:eastAsia="Calibri" w:hAnsi="Times New Roman" w:cs="Times New Roman"/>
                <w:iCs/>
                <w:color w:val="000000"/>
                <w:sz w:val="24"/>
                <w:szCs w:val="24"/>
                <w:lang w:eastAsia="ru-RU"/>
              </w:rPr>
              <w:t xml:space="preserve"> </w:t>
            </w:r>
            <w:r w:rsidR="007530FE">
              <w:rPr>
                <w:rFonts w:ascii="Times New Roman" w:eastAsia="Calibri" w:hAnsi="Times New Roman" w:cs="Times New Roman"/>
                <w:iCs/>
                <w:color w:val="000000"/>
                <w:sz w:val="24"/>
                <w:szCs w:val="24"/>
                <w:lang w:eastAsia="ru-RU"/>
              </w:rPr>
              <w:t>88</w:t>
            </w:r>
            <w:r w:rsidRPr="006E72E1">
              <w:rPr>
                <w:rFonts w:ascii="Times New Roman" w:eastAsia="Calibri" w:hAnsi="Times New Roman" w:cs="Times New Roman"/>
                <w:iCs/>
                <w:color w:val="000000"/>
                <w:sz w:val="24"/>
                <w:szCs w:val="24"/>
                <w:lang w:eastAsia="ru-RU"/>
              </w:rPr>
              <w:t xml:space="preserve"> коп.) без НДС.</w:t>
            </w:r>
            <w:r w:rsidRPr="006E72E1">
              <w:rPr>
                <w:rFonts w:ascii="Times New Roman" w:eastAsia="Calibri" w:hAnsi="Times New Roman" w:cs="Times New Roman"/>
                <w:iCs/>
                <w:color w:val="000000"/>
                <w:sz w:val="24"/>
                <w:szCs w:val="24"/>
              </w:rPr>
              <w:t xml:space="preserve">   </w:t>
            </w:r>
          </w:p>
          <w:p w:rsidR="002E3700" w:rsidRDefault="006E72E1" w:rsidP="002E3700">
            <w:pPr>
              <w:spacing w:before="240" w:after="0" w:line="240" w:lineRule="auto"/>
              <w:jc w:val="both"/>
              <w:rPr>
                <w:rFonts w:ascii="Times New Roman" w:eastAsia="Times New Roman" w:hAnsi="Times New Roman" w:cs="Times New Roman"/>
                <w:sz w:val="24"/>
                <w:szCs w:val="24"/>
                <w:lang w:eastAsia="ru-RU"/>
              </w:rPr>
            </w:pPr>
            <w:r w:rsidRPr="006E72E1">
              <w:rPr>
                <w:rFonts w:ascii="Times New Roman" w:eastAsia="Calibri" w:hAnsi="Times New Roman" w:cs="Times New Roman"/>
                <w:iCs/>
                <w:color w:val="000000"/>
                <w:sz w:val="24"/>
                <w:szCs w:val="24"/>
              </w:rPr>
              <w:t xml:space="preserve">            </w:t>
            </w:r>
            <w:r w:rsidR="007530FE" w:rsidRPr="007530F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w:t>
            </w:r>
          </w:p>
          <w:p w:rsidR="00783CD6" w:rsidRPr="00783CD6" w:rsidRDefault="007530FE" w:rsidP="002E3700">
            <w:pPr>
              <w:spacing w:before="120" w:after="0" w:line="240" w:lineRule="auto"/>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 xml:space="preserve"> оценки и сопоставления Заявок для целей сравнения ценовые предложения всех Участников также учитываются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3" w:name="форма15"/>
            <w:bookmarkEnd w:id="22"/>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9723ED">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sidR="00494BBA">
              <w:rPr>
                <w:rFonts w:ascii="Times New Roman" w:eastAsia="Times New Roman" w:hAnsi="Times New Roman" w:cs="Times New Roman"/>
                <w:sz w:val="24"/>
                <w:szCs w:val="24"/>
                <w:lang w:eastAsia="ru-RU"/>
              </w:rPr>
              <w:t xml:space="preserve"> таким Участником цены договора</w:t>
            </w:r>
            <w:r w:rsidRPr="007530FE">
              <w:rPr>
                <w:rFonts w:ascii="Times New Roman" w:eastAsia="Times New Roman" w:hAnsi="Times New Roman" w:cs="Times New Roman"/>
                <w:sz w:val="24"/>
                <w:szCs w:val="24"/>
                <w:lang w:eastAsia="ru-RU"/>
              </w:rPr>
              <w:t xml:space="preserve">. Победителем признаётся Участник, который предложил наиболее низкую цену Договора. </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783CD6">
              <w:rPr>
                <w:rFonts w:ascii="Times New Roman" w:eastAsia="Times New Roman" w:hAnsi="Times New Roman" w:cs="Times New Roman"/>
                <w:sz w:val="24"/>
                <w:szCs w:val="24"/>
                <w:lang w:eastAsia="ru-RU"/>
              </w:rPr>
              <w:t xml:space="preserve">ЭТП.  </w:t>
            </w:r>
            <w:proofErr w:type="gramEnd"/>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proofErr w:type="gramStart"/>
            <w:r w:rsidRPr="00783CD6">
              <w:rPr>
                <w:rFonts w:ascii="Times New Roman" w:eastAsia="Times New Roman" w:hAnsi="Times New Roman" w:cs="Times New Roman"/>
                <w:sz w:val="24"/>
                <w:szCs w:val="24"/>
                <w:lang w:eastAsia="ru-RU"/>
              </w:rPr>
              <w:t>срок  внесения</w:t>
            </w:r>
            <w:proofErr w:type="gramEnd"/>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783CD6">
              <w:rPr>
                <w:rFonts w:ascii="Times New Roman" w:eastAsia="Times New Roman" w:hAnsi="Times New Roman" w:cs="Times New Roman"/>
                <w:sz w:val="24"/>
                <w:szCs w:val="24"/>
                <w:lang w:eastAsia="ru-RU"/>
              </w:rPr>
              <w:t xml:space="preserve"> </w:t>
            </w:r>
            <w:bookmarkEnd w:id="35"/>
            <w:bookmarkEnd w:id="36"/>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7"/>
            <w:bookmarkEnd w:id="38"/>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783CD6">
              <w:rPr>
                <w:rFonts w:ascii="Times New Roman" w:eastAsia="Times New Roman" w:hAnsi="Times New Roman" w:cs="Times New Roman"/>
                <w:sz w:val="24"/>
                <w:szCs w:val="24"/>
                <w:lang w:eastAsia="ru-RU"/>
              </w:rPr>
              <w:t xml:space="preserve">а) </w:t>
            </w:r>
            <w:bookmarkEnd w:id="42"/>
            <w:bookmarkEnd w:id="43"/>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783CD6">
              <w:rPr>
                <w:rFonts w:ascii="Times New Roman" w:eastAsia="Times New Roman" w:hAnsi="Times New Roman" w:cs="Times New Roman"/>
                <w:sz w:val="24"/>
                <w:szCs w:val="24"/>
                <w:lang w:eastAsia="ru-RU"/>
              </w:rPr>
              <w:t xml:space="preserve">3) </w:t>
            </w:r>
            <w:bookmarkEnd w:id="44"/>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9723ED">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5"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6"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783CD6">
              <w:rPr>
                <w:rFonts w:ascii="Times New Roman" w:eastAsia="Times New Roman" w:hAnsi="Times New Roman" w:cs="Times New Roman"/>
                <w:iCs/>
                <w:sz w:val="24"/>
                <w:szCs w:val="24"/>
                <w:lang w:eastAsia="ru-RU"/>
              </w:rPr>
              <w:t>субисполнителей</w:t>
            </w:r>
            <w:proofErr w:type="spellEnd"/>
            <w:r w:rsidRPr="00783CD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783CD6">
              <w:rPr>
                <w:rFonts w:ascii="Times New Roman" w:eastAsia="Times New Roman" w:hAnsi="Times New Roman" w:cs="Times New Roman"/>
                <w:sz w:val="24"/>
                <w:szCs w:val="24"/>
                <w:lang w:eastAsia="ru-RU"/>
              </w:rPr>
              <w:t>;</w:t>
            </w:r>
            <w:bookmarkEnd w:id="53"/>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783CD6">
              <w:rPr>
                <w:rFonts w:ascii="Times New Roman" w:eastAsia="Times New Roman" w:hAnsi="Times New Roman" w:cs="Times New Roman"/>
                <w:sz w:val="24"/>
                <w:szCs w:val="24"/>
                <w:lang w:eastAsia="ru-RU"/>
              </w:rPr>
              <w:t>;</w:t>
            </w:r>
            <w:bookmarkEnd w:id="55"/>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32"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1" w:name="_РАЗДЕЛ_III._ФОРМЫ"/>
      <w:bookmarkEnd w:id="61"/>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783CD6">
        <w:rPr>
          <w:rFonts w:ascii="Cambria" w:eastAsia="MS Mincho" w:hAnsi="Cambria" w:cs="Times New Roman"/>
          <w:b/>
          <w:bCs/>
          <w:color w:val="365F91"/>
          <w:kern w:val="32"/>
          <w:sz w:val="28"/>
          <w:szCs w:val="28"/>
          <w:lang w:val="x-none" w:eastAsia="x-none"/>
        </w:rPr>
        <w:t xml:space="preserve"> </w:t>
      </w:r>
      <w:bookmarkEnd w:id="63"/>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6"/>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4"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23ED">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9723ED">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9723ED">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9723ED">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1"/>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783CD6">
        <w:rPr>
          <w:rFonts w:ascii="Times New Roman" w:eastAsia="Times New Roman" w:hAnsi="Times New Roman" w:cs="Times New Roman"/>
          <w:sz w:val="24"/>
          <w:szCs w:val="24"/>
          <w:lang w:eastAsia="ru-RU"/>
        </w:rPr>
        <w:t xml:space="preserve">АНКЕТА УЧАСТНИКА ОТКРЫТОГО </w:t>
      </w:r>
      <w:bookmarkEnd w:id="84"/>
      <w:bookmarkEnd w:id="85"/>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6"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6"/>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783CD6">
          <w:headerReference w:type="default" r:id="rId36"/>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ТЕХНИКО-КОММЕРЧЕСКОЕ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Суть технико-коммерческого предложения:</w:t>
      </w:r>
    </w:p>
    <w:p w:rsidR="0093565A" w:rsidRPr="0093565A" w:rsidRDefault="0093565A" w:rsidP="0093565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3565A">
        <w:rPr>
          <w:rFonts w:ascii="Times New Roman" w:eastAsia="Calibri" w:hAnsi="Times New Roman" w:cs="Times New Roman"/>
          <w:b/>
          <w:color w:val="000000" w:themeColor="text1"/>
          <w:sz w:val="24"/>
          <w:szCs w:val="24"/>
        </w:rPr>
        <w:t xml:space="preserve">Предмет закупки: </w:t>
      </w:r>
      <w:r w:rsidRPr="0093565A">
        <w:rPr>
          <w:rFonts w:ascii="Times New Roman" w:eastAsia="Calibri" w:hAnsi="Times New Roman" w:cs="Times New Roman"/>
          <w:color w:val="000000" w:themeColor="text1"/>
          <w:sz w:val="24"/>
          <w:szCs w:val="24"/>
        </w:rPr>
        <w:t xml:space="preserve">Право на заключение договора, предметом которого является </w:t>
      </w:r>
      <w:r w:rsidRPr="0093565A">
        <w:rPr>
          <w:rFonts w:ascii="Times New Roman" w:eastAsia="Calibri" w:hAnsi="Times New Roman" w:cs="Times New Roman"/>
          <w:color w:val="000000"/>
          <w:sz w:val="24"/>
          <w:szCs w:val="24"/>
        </w:rPr>
        <w:t xml:space="preserve">поставка </w:t>
      </w:r>
      <w:r w:rsidRPr="0093565A">
        <w:rPr>
          <w:rFonts w:ascii="Times New Roman" w:hAnsi="Times New Roman" w:cs="Times New Roman"/>
          <w:color w:val="000000"/>
          <w:sz w:val="24"/>
          <w:szCs w:val="26"/>
        </w:rPr>
        <w:t>автомобилей</w:t>
      </w:r>
      <w:r w:rsidRPr="0093565A">
        <w:rPr>
          <w:rFonts w:ascii="Times New Roman" w:eastAsia="Times New Roman" w:hAnsi="Times New Roman" w:cs="Times New Roman"/>
          <w:color w:val="000000"/>
          <w:sz w:val="24"/>
          <w:szCs w:val="24"/>
          <w:lang w:eastAsia="ru-RU"/>
        </w:rPr>
        <w:t>.</w:t>
      </w:r>
    </w:p>
    <w:p w:rsidR="0093565A" w:rsidRPr="0093565A" w:rsidRDefault="0093565A" w:rsidP="0093565A">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tbl>
      <w:tblPr>
        <w:tblW w:w="1548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2872"/>
        <w:gridCol w:w="1276"/>
        <w:gridCol w:w="1701"/>
        <w:gridCol w:w="3260"/>
        <w:gridCol w:w="567"/>
        <w:gridCol w:w="850"/>
        <w:gridCol w:w="1306"/>
        <w:gridCol w:w="1241"/>
        <w:gridCol w:w="1139"/>
        <w:gridCol w:w="708"/>
        <w:gridCol w:w="30"/>
      </w:tblGrid>
      <w:tr w:rsidR="0093565A" w:rsidRPr="0093565A" w:rsidTr="00DA778F">
        <w:trPr>
          <w:gridAfter w:val="1"/>
          <w:wAfter w:w="30" w:type="dxa"/>
          <w:trHeight w:val="762"/>
        </w:trPr>
        <w:tc>
          <w:tcPr>
            <w:tcW w:w="530"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п/п</w:t>
            </w:r>
          </w:p>
        </w:tc>
        <w:tc>
          <w:tcPr>
            <w:tcW w:w="2872"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Наименование товара*</w:t>
            </w:r>
          </w:p>
        </w:tc>
        <w:tc>
          <w:tcPr>
            <w:tcW w:w="1276" w:type="dxa"/>
            <w:vMerge w:val="restart"/>
            <w:textDirection w:val="btLr"/>
          </w:tcPr>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Модель, модификация*</w:t>
            </w:r>
          </w:p>
        </w:tc>
        <w:tc>
          <w:tcPr>
            <w:tcW w:w="1701" w:type="dxa"/>
            <w:vMerge w:val="restart"/>
            <w:vAlign w:val="center"/>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color w:val="000000"/>
                <w:sz w:val="20"/>
                <w:szCs w:val="20"/>
                <w:lang w:eastAsia="ru-RU"/>
              </w:rPr>
              <w:t>Производитель</w:t>
            </w:r>
          </w:p>
        </w:tc>
        <w:tc>
          <w:tcPr>
            <w:tcW w:w="3260"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Описание**</w:t>
            </w:r>
          </w:p>
        </w:tc>
        <w:tc>
          <w:tcPr>
            <w:tcW w:w="567"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xml:space="preserve">Ед. </w:t>
            </w:r>
            <w:proofErr w:type="spellStart"/>
            <w:r w:rsidRPr="0093565A">
              <w:rPr>
                <w:rFonts w:ascii="Times New Roman" w:eastAsia="Times New Roman" w:hAnsi="Times New Roman" w:cs="Times New Roman"/>
                <w:b/>
                <w:bCs/>
                <w:sz w:val="20"/>
                <w:szCs w:val="20"/>
                <w:lang w:eastAsia="ru-RU"/>
              </w:rPr>
              <w:t>изм</w:t>
            </w:r>
            <w:proofErr w:type="spellEnd"/>
          </w:p>
        </w:tc>
        <w:tc>
          <w:tcPr>
            <w:tcW w:w="850" w:type="dxa"/>
            <w:vMerge w:val="restart"/>
            <w:textDirection w:val="btLr"/>
            <w:vAlign w:val="center"/>
          </w:tcPr>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Количество</w:t>
            </w:r>
          </w:p>
        </w:tc>
        <w:tc>
          <w:tcPr>
            <w:tcW w:w="3686" w:type="dxa"/>
            <w:gridSpan w:val="3"/>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Предложение Претендента</w:t>
            </w:r>
          </w:p>
        </w:tc>
        <w:tc>
          <w:tcPr>
            <w:tcW w:w="708" w:type="dxa"/>
            <w:vMerge w:val="restart"/>
            <w:shd w:val="clear" w:color="auto" w:fill="auto"/>
            <w:textDirection w:val="btLr"/>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Страна происхождения товара</w:t>
            </w:r>
          </w:p>
        </w:tc>
      </w:tr>
      <w:tr w:rsidR="0093565A" w:rsidRPr="0093565A" w:rsidTr="00DA778F">
        <w:trPr>
          <w:gridAfter w:val="1"/>
          <w:wAfter w:w="30" w:type="dxa"/>
          <w:trHeight w:val="1042"/>
        </w:trPr>
        <w:tc>
          <w:tcPr>
            <w:tcW w:w="530"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2872"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276" w:type="dxa"/>
            <w:vMerge/>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701" w:type="dxa"/>
            <w:vMerge/>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3260"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567"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850" w:type="dxa"/>
            <w:vMerge/>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306"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color w:val="000000"/>
                <w:sz w:val="20"/>
                <w:szCs w:val="20"/>
                <w:lang w:eastAsia="ru-RU"/>
              </w:rPr>
            </w:pPr>
            <w:r w:rsidRPr="0093565A">
              <w:rPr>
                <w:rFonts w:ascii="Times New Roman" w:eastAsia="Times New Roman" w:hAnsi="Times New Roman" w:cs="Times New Roman"/>
                <w:b/>
                <w:bCs/>
                <w:color w:val="000000"/>
                <w:sz w:val="20"/>
                <w:szCs w:val="20"/>
                <w:lang w:eastAsia="ru-RU"/>
              </w:rPr>
              <w:t xml:space="preserve">Цена за единицу </w:t>
            </w:r>
            <w:r w:rsidRPr="0093565A">
              <w:rPr>
                <w:rFonts w:ascii="Times New Roman" w:eastAsia="Times New Roman" w:hAnsi="Times New Roman" w:cs="Times New Roman"/>
                <w:b/>
                <w:bCs/>
                <w:sz w:val="20"/>
                <w:szCs w:val="20"/>
                <w:lang w:eastAsia="ru-RU"/>
              </w:rPr>
              <w:t>Товара</w:t>
            </w:r>
            <w:r w:rsidRPr="0093565A">
              <w:rPr>
                <w:rFonts w:ascii="Times New Roman" w:eastAsia="Times New Roman" w:hAnsi="Times New Roman" w:cs="Times New Roman"/>
                <w:b/>
                <w:bCs/>
                <w:color w:val="000000"/>
                <w:sz w:val="20"/>
                <w:szCs w:val="20"/>
                <w:lang w:eastAsia="ru-RU"/>
              </w:rPr>
              <w:t xml:space="preserve"> без НДС, включая стоимость тары и доставку, рубли РФ</w:t>
            </w:r>
          </w:p>
        </w:tc>
        <w:tc>
          <w:tcPr>
            <w:tcW w:w="1241"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color w:val="000000"/>
                <w:sz w:val="20"/>
                <w:szCs w:val="20"/>
                <w:lang w:eastAsia="ru-RU"/>
              </w:rPr>
            </w:pPr>
            <w:r w:rsidRPr="0093565A">
              <w:rPr>
                <w:rFonts w:ascii="Times New Roman" w:eastAsia="Times New Roman" w:hAnsi="Times New Roman" w:cs="Times New Roman"/>
                <w:b/>
                <w:bCs/>
                <w:sz w:val="20"/>
                <w:szCs w:val="20"/>
                <w:lang w:eastAsia="ru-RU"/>
              </w:rPr>
              <w:t>сумма, без НДС (по ставке18 %), включая стоимость тары и доставку, в рублях РФ</w:t>
            </w:r>
          </w:p>
        </w:tc>
        <w:tc>
          <w:tcPr>
            <w:tcW w:w="1139" w:type="dxa"/>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r>
      <w:tr w:rsidR="0093565A" w:rsidRPr="0093565A" w:rsidTr="00DA778F">
        <w:trPr>
          <w:gridAfter w:val="1"/>
          <w:wAfter w:w="30" w:type="dxa"/>
          <w:trHeight w:val="285"/>
        </w:trPr>
        <w:tc>
          <w:tcPr>
            <w:tcW w:w="530" w:type="dxa"/>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w:t>
            </w:r>
          </w:p>
        </w:tc>
        <w:tc>
          <w:tcPr>
            <w:tcW w:w="2872" w:type="dxa"/>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2</w:t>
            </w:r>
          </w:p>
        </w:tc>
        <w:tc>
          <w:tcPr>
            <w:tcW w:w="1276" w:type="dxa"/>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3</w:t>
            </w:r>
          </w:p>
        </w:tc>
        <w:tc>
          <w:tcPr>
            <w:tcW w:w="1701" w:type="dxa"/>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4</w:t>
            </w:r>
          </w:p>
        </w:tc>
        <w:tc>
          <w:tcPr>
            <w:tcW w:w="3260"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5</w:t>
            </w:r>
          </w:p>
        </w:tc>
        <w:tc>
          <w:tcPr>
            <w:tcW w:w="567"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6</w:t>
            </w:r>
          </w:p>
        </w:tc>
        <w:tc>
          <w:tcPr>
            <w:tcW w:w="850" w:type="dxa"/>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7</w:t>
            </w:r>
          </w:p>
        </w:tc>
        <w:tc>
          <w:tcPr>
            <w:tcW w:w="1306" w:type="dxa"/>
            <w:shd w:val="clear" w:color="auto" w:fill="auto"/>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8</w:t>
            </w:r>
          </w:p>
        </w:tc>
        <w:tc>
          <w:tcPr>
            <w:tcW w:w="1241" w:type="dxa"/>
            <w:shd w:val="clear" w:color="auto" w:fill="auto"/>
            <w:noWrap/>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9</w:t>
            </w:r>
          </w:p>
        </w:tc>
        <w:tc>
          <w:tcPr>
            <w:tcW w:w="1139" w:type="dxa"/>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10</w:t>
            </w:r>
          </w:p>
        </w:tc>
        <w:tc>
          <w:tcPr>
            <w:tcW w:w="708" w:type="dxa"/>
            <w:shd w:val="clear" w:color="auto" w:fill="auto"/>
            <w:noWrap/>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11</w:t>
            </w:r>
          </w:p>
        </w:tc>
      </w:tr>
      <w:tr w:rsidR="0093565A" w:rsidRPr="0093565A" w:rsidTr="00DA778F">
        <w:trPr>
          <w:gridAfter w:val="1"/>
          <w:wAfter w:w="30" w:type="dxa"/>
          <w:trHeight w:val="600"/>
        </w:trPr>
        <w:tc>
          <w:tcPr>
            <w:tcW w:w="530"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2872" w:type="dxa"/>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276" w:type="dxa"/>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701" w:type="dxa"/>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3260" w:type="dxa"/>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Описание товара приведено в Приложении № 1 к Технико-коммерческому предложению</w:t>
            </w:r>
          </w:p>
        </w:tc>
        <w:tc>
          <w:tcPr>
            <w:tcW w:w="567" w:type="dxa"/>
            <w:shd w:val="clear" w:color="auto" w:fill="auto"/>
            <w:noWrap/>
            <w:vAlign w:val="center"/>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шт.</w:t>
            </w:r>
          </w:p>
        </w:tc>
        <w:tc>
          <w:tcPr>
            <w:tcW w:w="850"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3</w:t>
            </w:r>
          </w:p>
        </w:tc>
        <w:tc>
          <w:tcPr>
            <w:tcW w:w="1306"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 </w:t>
            </w:r>
          </w:p>
        </w:tc>
        <w:tc>
          <w:tcPr>
            <w:tcW w:w="1241"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bCs/>
                <w:lang w:eastAsia="ru-RU"/>
              </w:rPr>
            </w:pPr>
            <w:r w:rsidRPr="0093565A">
              <w:rPr>
                <w:rFonts w:ascii="Times New Roman" w:eastAsia="Times New Roman" w:hAnsi="Times New Roman" w:cs="Times New Roman"/>
                <w:bCs/>
                <w:lang w:eastAsia="ru-RU"/>
              </w:rPr>
              <w:t> </w:t>
            </w:r>
          </w:p>
        </w:tc>
        <w:tc>
          <w:tcPr>
            <w:tcW w:w="1139" w:type="dxa"/>
          </w:tcPr>
          <w:p w:rsidR="0093565A" w:rsidRPr="0093565A" w:rsidRDefault="0093565A" w:rsidP="0093565A">
            <w:pPr>
              <w:spacing w:after="0" w:line="240" w:lineRule="auto"/>
              <w:rPr>
                <w:rFonts w:ascii="Times New Roman" w:eastAsia="Times New Roman" w:hAnsi="Times New Roman" w:cs="Times New Roman"/>
                <w:bCs/>
                <w:lang w:eastAsia="ru-RU"/>
              </w:rPr>
            </w:pPr>
          </w:p>
        </w:tc>
        <w:tc>
          <w:tcPr>
            <w:tcW w:w="708"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bCs/>
                <w:lang w:eastAsia="ru-RU"/>
              </w:rPr>
            </w:pPr>
            <w:r w:rsidRPr="0093565A">
              <w:rPr>
                <w:rFonts w:ascii="Times New Roman" w:eastAsia="Times New Roman" w:hAnsi="Times New Roman" w:cs="Times New Roman"/>
                <w:bCs/>
                <w:lang w:eastAsia="ru-RU"/>
              </w:rPr>
              <w:t> </w:t>
            </w:r>
          </w:p>
        </w:tc>
      </w:tr>
      <w:tr w:rsidR="0093565A" w:rsidRPr="0093565A" w:rsidTr="00DA778F">
        <w:trPr>
          <w:trHeight w:val="3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Требуемые сроки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1461CF"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Не позднее 15 декабря 2018 года</w:t>
            </w:r>
          </w:p>
        </w:tc>
      </w:tr>
      <w:tr w:rsidR="0093565A" w:rsidRPr="0093565A" w:rsidTr="00DA778F">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21535C" w:rsidRDefault="0093565A" w:rsidP="0093565A">
            <w:pPr>
              <w:spacing w:after="0" w:line="240" w:lineRule="auto"/>
              <w:rPr>
                <w:rFonts w:ascii="Times New Roman" w:eastAsia="Times New Roman" w:hAnsi="Times New Roman" w:cs="Times New Roman"/>
                <w:color w:val="000000"/>
                <w:lang w:eastAsia="ru-RU"/>
              </w:rPr>
            </w:pPr>
            <w:r w:rsidRPr="0021535C">
              <w:rPr>
                <w:rFonts w:ascii="Times New Roman" w:eastAsia="Times New Roman" w:hAnsi="Times New Roman" w:cs="Times New Roman"/>
                <w:color w:val="000000"/>
                <w:lang w:eastAsia="ru-RU"/>
              </w:rPr>
              <w:t>Особые условия</w:t>
            </w:r>
          </w:p>
        </w:tc>
        <w:tc>
          <w:tcPr>
            <w:tcW w:w="12078" w:type="dxa"/>
            <w:gridSpan w:val="10"/>
            <w:tcBorders>
              <w:top w:val="single" w:sz="4" w:space="0" w:color="auto"/>
              <w:left w:val="nil"/>
              <w:bottom w:val="single" w:sz="4" w:space="0" w:color="auto"/>
              <w:right w:val="single" w:sz="4" w:space="0" w:color="000000"/>
            </w:tcBorders>
            <w:shd w:val="clear" w:color="auto" w:fill="auto"/>
          </w:tcPr>
          <w:p w:rsidR="0093565A" w:rsidRPr="0021535C" w:rsidRDefault="0093565A" w:rsidP="0093565A">
            <w:pPr>
              <w:spacing w:after="0" w:line="240" w:lineRule="auto"/>
              <w:rPr>
                <w:rFonts w:ascii="Times New Roman" w:eastAsia="Times New Roman" w:hAnsi="Times New Roman" w:cs="Times New Roman"/>
                <w:b/>
                <w:bCs/>
                <w:color w:val="000000"/>
                <w:lang w:eastAsia="ru-RU"/>
              </w:rPr>
            </w:pPr>
            <w:r w:rsidRPr="0021535C">
              <w:rPr>
                <w:rFonts w:ascii="Times New Roman" w:eastAsia="Times New Roman" w:hAnsi="Times New Roman" w:cs="Times New Roman"/>
                <w:b/>
                <w:bCs/>
                <w:color w:val="000000"/>
                <w:lang w:eastAsia="ru-RU"/>
              </w:rPr>
              <w:t>Претендент является официальным дилером завода- изготовителя</w:t>
            </w:r>
          </w:p>
        </w:tc>
      </w:tr>
      <w:tr w:rsidR="0093565A" w:rsidRPr="0093565A" w:rsidTr="00DA778F">
        <w:trPr>
          <w:trHeight w:val="39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Гарантийные обязательства:</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24 месяца либо 80 000 км пробега с момента передачи ТС покупателю</w:t>
            </w:r>
          </w:p>
        </w:tc>
      </w:tr>
      <w:tr w:rsidR="0093565A" w:rsidRPr="0093565A" w:rsidTr="00DA778F">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Место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Республика Башкортостан, г. Уфа, ул. Каспийская,14</w:t>
            </w:r>
          </w:p>
        </w:tc>
      </w:tr>
      <w:tr w:rsidR="0093565A" w:rsidRPr="0093565A" w:rsidTr="00DA778F">
        <w:trPr>
          <w:trHeight w:val="315"/>
        </w:trPr>
        <w:tc>
          <w:tcPr>
            <w:tcW w:w="3402" w:type="dxa"/>
            <w:gridSpan w:val="2"/>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w:t>
            </w:r>
          </w:p>
        </w:tc>
        <w:tc>
          <w:tcPr>
            <w:tcW w:w="12078" w:type="dxa"/>
            <w:gridSpan w:val="10"/>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3565A" w:rsidRPr="0093565A" w:rsidTr="00DA778F">
        <w:trPr>
          <w:trHeight w:val="509"/>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Контактное лицо по тех. Вопросам</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Фаттахов Ф.В. +7(347)2215719</w:t>
            </w:r>
          </w:p>
        </w:tc>
      </w:tr>
    </w:tbl>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t>*</w:t>
      </w:r>
      <w:r w:rsidRPr="0093565A">
        <w:rPr>
          <w:rFonts w:ascii="Times New Roman" w:eastAsia="Times New Roman" w:hAnsi="Times New Roman" w:cs="Times New Roman"/>
          <w:sz w:val="24"/>
          <w:szCs w:val="24"/>
          <w:lang w:eastAsia="ru-RU"/>
        </w:rPr>
        <w:t xml:space="preserve"> </w:t>
      </w:r>
      <w:r w:rsidRPr="0093565A">
        <w:rPr>
          <w:rFonts w:ascii="Times New Roman" w:eastAsia="Times New Roman" w:hAnsi="Times New Roman" w:cs="Times New Roman"/>
          <w:color w:val="000000" w:themeColor="text1"/>
          <w:sz w:val="20"/>
          <w:szCs w:val="20"/>
          <w:lang w:eastAsia="ru-RU"/>
        </w:rPr>
        <w:t xml:space="preserve">указать наименование, модель, </w:t>
      </w:r>
      <w:r w:rsidRPr="0093565A">
        <w:rPr>
          <w:rFonts w:ascii="Times New Roman" w:eastAsia="Times New Roman" w:hAnsi="Times New Roman" w:cs="Times New Roman"/>
          <w:bCs/>
          <w:sz w:val="20"/>
          <w:szCs w:val="20"/>
          <w:lang w:eastAsia="ru-RU"/>
        </w:rPr>
        <w:t>модификацию</w:t>
      </w:r>
      <w:r w:rsidRPr="0093565A">
        <w:rPr>
          <w:rFonts w:ascii="Times New Roman" w:eastAsia="Times New Roman" w:hAnsi="Times New Roman" w:cs="Times New Roman"/>
          <w:color w:val="000000" w:themeColor="text1"/>
          <w:sz w:val="20"/>
          <w:szCs w:val="20"/>
          <w:lang w:eastAsia="ru-RU"/>
        </w:rPr>
        <w:t xml:space="preserve"> поставляемого товара </w:t>
      </w:r>
    </w:p>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t>** обязательно для представления</w:t>
      </w:r>
    </w:p>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93565A" w:rsidRPr="0093565A" w:rsidRDefault="0093565A" w:rsidP="0093565A">
      <w:pPr>
        <w:numPr>
          <w:ilvl w:val="0"/>
          <w:numId w:val="41"/>
        </w:numPr>
        <w:spacing w:after="0" w:line="240" w:lineRule="auto"/>
        <w:contextualSpacing/>
        <w:rPr>
          <w:rFonts w:ascii="Times New Roman" w:eastAsia="Times New Roman" w:hAnsi="Times New Roman" w:cs="Times New Roman"/>
          <w:b/>
          <w:i/>
          <w:lang w:eastAsia="ru-RU"/>
        </w:rPr>
      </w:pPr>
      <w:r w:rsidRPr="0093565A">
        <w:rPr>
          <w:rFonts w:ascii="Times New Roman" w:eastAsia="Times New Roman" w:hAnsi="Times New Roman" w:cs="Times New Roman"/>
          <w:b/>
          <w:i/>
          <w:lang w:eastAsia="ru-RU"/>
        </w:rPr>
        <w:t>Цена договора ___________________________ руб. (с НДС 18</w:t>
      </w:r>
      <w:proofErr w:type="gramStart"/>
      <w:r w:rsidRPr="0093565A">
        <w:rPr>
          <w:rFonts w:ascii="Times New Roman" w:eastAsia="Times New Roman" w:hAnsi="Times New Roman" w:cs="Times New Roman"/>
          <w:b/>
          <w:i/>
          <w:lang w:eastAsia="ru-RU"/>
        </w:rPr>
        <w:t>% ,</w:t>
      </w:r>
      <w:proofErr w:type="gramEnd"/>
      <w:r w:rsidRPr="0093565A">
        <w:rPr>
          <w:rFonts w:ascii="Times New Roman" w:eastAsia="Times New Roman" w:hAnsi="Times New Roman" w:cs="Times New Roman"/>
          <w:b/>
          <w:i/>
          <w:lang w:eastAsia="ru-RU"/>
        </w:rPr>
        <w:t xml:space="preserve"> _________ руб., без учета НДС, НДС не облагается)</w:t>
      </w:r>
    </w:p>
    <w:p w:rsidR="0093565A" w:rsidRPr="0093565A" w:rsidRDefault="0093565A" w:rsidP="0093565A">
      <w:pPr>
        <w:spacing w:after="0" w:line="240" w:lineRule="auto"/>
        <w:ind w:left="8496"/>
        <w:rPr>
          <w:rFonts w:ascii="Times New Roman" w:eastAsia="Times New Roman" w:hAnsi="Times New Roman" w:cs="Times New Roman"/>
          <w:b/>
          <w:i/>
          <w:vertAlign w:val="superscript"/>
          <w:lang w:eastAsia="ru-RU"/>
        </w:rPr>
      </w:pPr>
      <w:r w:rsidRPr="0093565A">
        <w:rPr>
          <w:rFonts w:ascii="Times New Roman" w:eastAsia="Times New Roman" w:hAnsi="Times New Roman" w:cs="Times New Roman"/>
          <w:b/>
          <w:i/>
          <w:vertAlign w:val="superscript"/>
          <w:lang w:eastAsia="ru-RU"/>
        </w:rPr>
        <w:t>указать необходимое</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__________________________________</w:t>
      </w:r>
      <w:r w:rsidRPr="0093565A">
        <w:rPr>
          <w:rFonts w:ascii="Times New Roman" w:eastAsia="Times New Roman" w:hAnsi="Times New Roman" w:cs="Times New Roman"/>
          <w:lang w:eastAsia="ru-RU"/>
        </w:rPr>
        <w:tab/>
        <w:t>__</w:t>
      </w:r>
      <w:r w:rsidRPr="0093565A">
        <w:rPr>
          <w:rFonts w:ascii="Times New Roman" w:eastAsia="Times New Roman" w:hAnsi="Times New Roman" w:cs="Times New Roman"/>
          <w:lang w:eastAsia="ru-RU"/>
        </w:rPr>
        <w:tab/>
      </w:r>
      <w:r w:rsidRPr="0093565A">
        <w:rPr>
          <w:rFonts w:ascii="Times New Roman" w:eastAsia="Times New Roman" w:hAnsi="Times New Roman" w:cs="Times New Roman"/>
          <w:lang w:eastAsia="ru-RU"/>
        </w:rPr>
        <w:tab/>
        <w:t xml:space="preserve">                         ___________________________</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 xml:space="preserve">(Подпись уполномоченного </w:t>
      </w:r>
      <w:proofErr w:type="gramStart"/>
      <w:r w:rsidRPr="0093565A">
        <w:rPr>
          <w:rFonts w:ascii="Times New Roman" w:eastAsia="Times New Roman" w:hAnsi="Times New Roman" w:cs="Times New Roman"/>
          <w:lang w:eastAsia="ru-RU"/>
        </w:rPr>
        <w:t>представителя)</w:t>
      </w:r>
      <w:r w:rsidRPr="0093565A">
        <w:rPr>
          <w:rFonts w:ascii="Times New Roman" w:eastAsia="Times New Roman" w:hAnsi="Times New Roman" w:cs="Times New Roman"/>
          <w:lang w:eastAsia="ru-RU"/>
        </w:rPr>
        <w:tab/>
      </w:r>
      <w:proofErr w:type="gramEnd"/>
      <w:r w:rsidRPr="0093565A">
        <w:rPr>
          <w:rFonts w:ascii="Times New Roman" w:eastAsia="Times New Roman" w:hAnsi="Times New Roman" w:cs="Times New Roman"/>
          <w:lang w:eastAsia="ru-RU"/>
        </w:rPr>
        <w:tab/>
        <w:t xml:space="preserve">                                          (Ф.И.О. и должность подписавшего)</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М.П. (при наличии печати)</w:t>
      </w:r>
    </w:p>
    <w:p w:rsidR="0093565A" w:rsidRPr="0093565A" w:rsidRDefault="0093565A" w:rsidP="0093565A">
      <w:pPr>
        <w:spacing w:after="0" w:line="240" w:lineRule="auto"/>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bookmarkStart w:id="87" w:name="_Форма_3_ТЕХНИКО-КОММЕРЧЕСКОЕ"/>
      <w:bookmarkEnd w:id="87"/>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3565A"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  </w:t>
      </w: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br w:type="page"/>
      </w:r>
      <w:bookmarkStart w:id="88" w:name="_Ref313304436"/>
      <w:bookmarkStart w:id="89" w:name="_Toc314507388"/>
      <w:bookmarkStart w:id="90" w:name="_Toc322209429"/>
    </w:p>
    <w:p w:rsidR="0093565A" w:rsidRPr="00783CD6" w:rsidRDefault="0093565A" w:rsidP="0093565A">
      <w:pPr>
        <w:spacing w:after="0" w:line="240" w:lineRule="auto"/>
        <w:jc w:val="right"/>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sz w:val="24"/>
          <w:szCs w:val="24"/>
          <w:lang w:eastAsia="ru-RU"/>
        </w:rPr>
        <w:t>Приложение № 1 к Технико-коммерческому предложению</w:t>
      </w:r>
    </w:p>
    <w:tbl>
      <w:tblPr>
        <w:tblW w:w="15441" w:type="dxa"/>
        <w:tblLook w:val="04A0" w:firstRow="1" w:lastRow="0" w:firstColumn="1" w:lastColumn="0" w:noHBand="0" w:noVBand="1"/>
      </w:tblPr>
      <w:tblGrid>
        <w:gridCol w:w="562"/>
        <w:gridCol w:w="1880"/>
        <w:gridCol w:w="6620"/>
        <w:gridCol w:w="6379"/>
      </w:tblGrid>
      <w:tr w:rsidR="0093565A" w:rsidRPr="0093565A" w:rsidTr="00DA778F">
        <w:trPr>
          <w:trHeight w:val="660"/>
        </w:trPr>
        <w:tc>
          <w:tcPr>
            <w:tcW w:w="56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bookmarkStart w:id="91" w:name="_Форма_4_РЕКОМЕНДУЕМАЯ"/>
            <w:bookmarkStart w:id="92" w:name="_Toc529272651"/>
            <w:bookmarkEnd w:id="91"/>
            <w:r w:rsidRPr="0093565A">
              <w:rPr>
                <w:rFonts w:ascii="Times New Roman" w:eastAsia="Times New Roman" w:hAnsi="Times New Roman" w:cs="Times New Roman"/>
                <w:color w:val="000000"/>
                <w:lang w:eastAsia="ru-RU"/>
              </w:rPr>
              <w:t xml:space="preserve">№ </w:t>
            </w:r>
            <w:proofErr w:type="spellStart"/>
            <w:r w:rsidRPr="0093565A">
              <w:rPr>
                <w:rFonts w:ascii="Times New Roman" w:eastAsia="Times New Roman" w:hAnsi="Times New Roman" w:cs="Times New Roman"/>
                <w:color w:val="000000"/>
                <w:lang w:eastAsia="ru-RU"/>
              </w:rPr>
              <w:t>п.п</w:t>
            </w:r>
            <w:proofErr w:type="spellEnd"/>
            <w:r w:rsidRPr="0093565A">
              <w:rPr>
                <w:rFonts w:ascii="Times New Roman" w:eastAsia="Times New Roman" w:hAnsi="Times New Roman" w:cs="Times New Roman"/>
                <w:color w:val="000000"/>
                <w:lang w:eastAsia="ru-RU"/>
              </w:rPr>
              <w:t>.</w:t>
            </w:r>
          </w:p>
        </w:tc>
        <w:tc>
          <w:tcPr>
            <w:tcW w:w="18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Наименование товара</w:t>
            </w:r>
          </w:p>
        </w:tc>
        <w:tc>
          <w:tcPr>
            <w:tcW w:w="6620" w:type="dxa"/>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Требования Заказчика</w:t>
            </w:r>
          </w:p>
        </w:tc>
        <w:tc>
          <w:tcPr>
            <w:tcW w:w="637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Предложение Претендента</w:t>
            </w:r>
          </w:p>
        </w:tc>
      </w:tr>
      <w:tr w:rsidR="0093565A" w:rsidRPr="0093565A" w:rsidTr="00DA778F">
        <w:trPr>
          <w:trHeight w:val="458"/>
        </w:trPr>
        <w:tc>
          <w:tcPr>
            <w:tcW w:w="562" w:type="dxa"/>
            <w:vMerge/>
            <w:tcBorders>
              <w:top w:val="single" w:sz="8" w:space="0" w:color="auto"/>
              <w:left w:val="single" w:sz="8" w:space="0" w:color="auto"/>
              <w:bottom w:val="single" w:sz="4" w:space="0" w:color="auto"/>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880" w:type="dxa"/>
            <w:vMerge/>
            <w:tcBorders>
              <w:top w:val="single" w:sz="8" w:space="0" w:color="auto"/>
              <w:left w:val="single" w:sz="4" w:space="0" w:color="auto"/>
              <w:bottom w:val="single" w:sz="4" w:space="0" w:color="auto"/>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6620" w:type="dxa"/>
            <w:vMerge/>
            <w:tcBorders>
              <w:top w:val="single" w:sz="8" w:space="0" w:color="auto"/>
              <w:left w:val="single" w:sz="4" w:space="0" w:color="auto"/>
              <w:bottom w:val="single" w:sz="4" w:space="0" w:color="000000"/>
              <w:right w:val="single" w:sz="4" w:space="0" w:color="000000"/>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6379" w:type="dxa"/>
            <w:vMerge/>
            <w:tcBorders>
              <w:top w:val="single" w:sz="8" w:space="0" w:color="auto"/>
              <w:left w:val="single" w:sz="4" w:space="0" w:color="auto"/>
              <w:bottom w:val="single" w:sz="4" w:space="0" w:color="000000"/>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sz w:val="24"/>
                <w:szCs w:val="24"/>
                <w:lang w:eastAsia="ru-RU"/>
              </w:rPr>
            </w:pPr>
          </w:p>
        </w:tc>
      </w:tr>
      <w:tr w:rsidR="0093565A" w:rsidRPr="0093565A" w:rsidTr="00DA778F">
        <w:trPr>
          <w:trHeight w:val="315"/>
        </w:trPr>
        <w:tc>
          <w:tcPr>
            <w:tcW w:w="562" w:type="dxa"/>
            <w:tcBorders>
              <w:top w:val="nil"/>
              <w:left w:val="single" w:sz="8" w:space="0" w:color="auto"/>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2</w:t>
            </w:r>
          </w:p>
        </w:tc>
        <w:tc>
          <w:tcPr>
            <w:tcW w:w="6620" w:type="dxa"/>
            <w:tcBorders>
              <w:top w:val="single" w:sz="4" w:space="0" w:color="auto"/>
              <w:left w:val="nil"/>
              <w:bottom w:val="single" w:sz="8" w:space="0" w:color="auto"/>
              <w:right w:val="single" w:sz="4" w:space="0" w:color="000000"/>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3</w:t>
            </w:r>
          </w:p>
        </w:tc>
        <w:tc>
          <w:tcPr>
            <w:tcW w:w="6379" w:type="dxa"/>
            <w:tcBorders>
              <w:top w:val="nil"/>
              <w:left w:val="nil"/>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4</w:t>
            </w:r>
          </w:p>
        </w:tc>
      </w:tr>
      <w:tr w:rsidR="0093565A" w:rsidRPr="0093565A" w:rsidTr="0093565A">
        <w:trPr>
          <w:trHeight w:val="690"/>
        </w:trPr>
        <w:tc>
          <w:tcPr>
            <w:tcW w:w="562" w:type="dxa"/>
            <w:tcBorders>
              <w:top w:val="nil"/>
              <w:left w:val="single" w:sz="8" w:space="0" w:color="auto"/>
              <w:bottom w:val="single" w:sz="8" w:space="0" w:color="auto"/>
              <w:right w:val="single" w:sz="4" w:space="0" w:color="auto"/>
            </w:tcBorders>
            <w:shd w:val="clear" w:color="auto" w:fill="auto"/>
            <w:noWrap/>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p>
        </w:tc>
        <w:tc>
          <w:tcPr>
            <w:tcW w:w="6620" w:type="dxa"/>
            <w:tcBorders>
              <w:top w:val="nil"/>
              <w:left w:val="nil"/>
              <w:bottom w:val="single" w:sz="8" w:space="0" w:color="auto"/>
              <w:right w:val="single" w:sz="4" w:space="0" w:color="000000"/>
            </w:tcBorders>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 Наименование поставляемой автомашины.</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1.1. Автомобиль грузовой фургон (УАЗ 390995-04 или эквивалент другого производителя с комплектацией и характеристиками не хуже указанной</w:t>
            </w:r>
            <w:proofErr w:type="gramStart"/>
            <w:r w:rsidRPr="0093565A">
              <w:rPr>
                <w:rFonts w:ascii="Times New Roman" w:eastAsia="Times New Roman" w:hAnsi="Times New Roman" w:cs="Times New Roman"/>
                <w:color w:val="000000"/>
                <w:sz w:val="20"/>
                <w:szCs w:val="20"/>
                <w:lang w:eastAsia="ru-RU"/>
              </w:rPr>
              <w:t>);  (</w:t>
            </w:r>
            <w:proofErr w:type="gramEnd"/>
            <w:r w:rsidRPr="0093565A">
              <w:rPr>
                <w:rFonts w:ascii="Times New Roman" w:eastAsia="Times New Roman" w:hAnsi="Times New Roman" w:cs="Times New Roman"/>
                <w:color w:val="000000"/>
                <w:sz w:val="20"/>
                <w:szCs w:val="20"/>
                <w:lang w:eastAsia="ru-RU"/>
              </w:rPr>
              <w:t>новый)- в количестве - 10 шт.</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Производитель 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Дата производства: 2018 г.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roofErr w:type="gramStart"/>
            <w:r w:rsidRPr="0093565A">
              <w:rPr>
                <w:rFonts w:ascii="Times New Roman" w:eastAsia="Times New Roman" w:hAnsi="Times New Roman" w:cs="Times New Roman"/>
                <w:color w:val="000000"/>
                <w:sz w:val="20"/>
                <w:szCs w:val="20"/>
                <w:lang w:eastAsia="ru-RU"/>
              </w:rPr>
              <w:t>Пробег :</w:t>
            </w:r>
            <w:proofErr w:type="gramEnd"/>
            <w:r w:rsidRPr="0093565A">
              <w:rPr>
                <w:rFonts w:ascii="Times New Roman" w:eastAsia="Times New Roman" w:hAnsi="Times New Roman" w:cs="Times New Roman"/>
                <w:color w:val="000000"/>
                <w:sz w:val="20"/>
                <w:szCs w:val="20"/>
                <w:lang w:eastAsia="ru-RU"/>
              </w:rPr>
              <w:t xml:space="preserve"> не более 50 км.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 Описание автомашин (функциональные характеристики)</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2.1. Автомобиль грузовой фургон (УАЗ 390995-04 или эквивалент другого производителя с комплектацией и характеристиками не хуже указанной</w:t>
            </w:r>
            <w:proofErr w:type="gramStart"/>
            <w:r w:rsidRPr="0093565A">
              <w:rPr>
                <w:rFonts w:ascii="Times New Roman" w:eastAsia="Times New Roman" w:hAnsi="Times New Roman" w:cs="Times New Roman"/>
                <w:color w:val="000000"/>
                <w:sz w:val="20"/>
                <w:szCs w:val="20"/>
                <w:lang w:eastAsia="ru-RU"/>
              </w:rPr>
              <w:t>);  (</w:t>
            </w:r>
            <w:proofErr w:type="gramEnd"/>
            <w:r w:rsidRPr="0093565A">
              <w:rPr>
                <w:rFonts w:ascii="Times New Roman" w:eastAsia="Times New Roman" w:hAnsi="Times New Roman" w:cs="Times New Roman"/>
                <w:color w:val="000000"/>
                <w:sz w:val="20"/>
                <w:szCs w:val="20"/>
                <w:lang w:eastAsia="ru-RU"/>
              </w:rPr>
              <w:t>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2.2. грузовой фургон (</w:t>
            </w:r>
            <w:proofErr w:type="spellStart"/>
            <w:r w:rsidRPr="0093565A">
              <w:rPr>
                <w:rFonts w:ascii="Times New Roman" w:eastAsia="Times New Roman" w:hAnsi="Times New Roman" w:cs="Times New Roman"/>
                <w:color w:val="000000"/>
                <w:sz w:val="20"/>
                <w:szCs w:val="20"/>
                <w:lang w:eastAsia="ru-RU"/>
              </w:rPr>
              <w:t>комби</w:t>
            </w:r>
            <w:proofErr w:type="spellEnd"/>
            <w:r w:rsidRPr="0093565A">
              <w:rPr>
                <w:rFonts w:ascii="Times New Roman" w:eastAsia="Times New Roman" w:hAnsi="Times New Roman" w:cs="Times New Roman"/>
                <w:color w:val="000000"/>
                <w:sz w:val="20"/>
                <w:szCs w:val="20"/>
                <w:lang w:eastAsia="ru-RU"/>
              </w:rPr>
              <w:t xml:space="preserve">), 7 -мест, изолированный грузовой отсек.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2.3. Модель, Модификация________________________________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 Требования к техническим характеристикам: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3.1.Технические характеристики двигателя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Тип двигателя: Бензиновый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питания: многоточечный впрыск топлива</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зажигания: микропроцессорная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Рабочий объем, не менее 2,6 л.</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Номинальная мощность нетто, </w:t>
            </w:r>
            <w:proofErr w:type="spellStart"/>
            <w:r w:rsidRPr="0093565A">
              <w:rPr>
                <w:rFonts w:ascii="Times New Roman" w:eastAsia="Times New Roman" w:hAnsi="Times New Roman" w:cs="Times New Roman"/>
                <w:color w:val="000000"/>
                <w:sz w:val="20"/>
                <w:szCs w:val="20"/>
                <w:lang w:eastAsia="ru-RU"/>
              </w:rPr>
              <w:t>кВТ</w:t>
            </w:r>
            <w:proofErr w:type="spellEnd"/>
            <w:r w:rsidRPr="0093565A">
              <w:rPr>
                <w:rFonts w:ascii="Times New Roman" w:eastAsia="Times New Roman" w:hAnsi="Times New Roman" w:cs="Times New Roman"/>
                <w:color w:val="000000"/>
                <w:sz w:val="20"/>
                <w:szCs w:val="20"/>
                <w:lang w:eastAsia="ru-RU"/>
              </w:rPr>
              <w:t>, (</w:t>
            </w:r>
            <w:proofErr w:type="spellStart"/>
            <w:r w:rsidRPr="0093565A">
              <w:rPr>
                <w:rFonts w:ascii="Times New Roman" w:eastAsia="Times New Roman" w:hAnsi="Times New Roman" w:cs="Times New Roman"/>
                <w:color w:val="000000"/>
                <w:sz w:val="20"/>
                <w:szCs w:val="20"/>
                <w:lang w:eastAsia="ru-RU"/>
              </w:rPr>
              <w:t>л.с</w:t>
            </w:r>
            <w:proofErr w:type="spellEnd"/>
            <w:r w:rsidRPr="0093565A">
              <w:rPr>
                <w:rFonts w:ascii="Times New Roman" w:eastAsia="Times New Roman" w:hAnsi="Times New Roman" w:cs="Times New Roman"/>
                <w:color w:val="000000"/>
                <w:sz w:val="20"/>
                <w:szCs w:val="20"/>
                <w:lang w:eastAsia="ru-RU"/>
              </w:rPr>
              <w:t>.) / об/мин.: не менее 112,2 (82,5) / 4250</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3.2.Описание автомобиля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Колёсная формула: 4х4, Общее число мест: 7 (</w:t>
            </w:r>
            <w:proofErr w:type="spellStart"/>
            <w:r w:rsidRPr="0093565A">
              <w:rPr>
                <w:rFonts w:ascii="Times New Roman" w:eastAsia="Times New Roman" w:hAnsi="Times New Roman" w:cs="Times New Roman"/>
                <w:color w:val="000000"/>
                <w:sz w:val="20"/>
                <w:szCs w:val="20"/>
                <w:lang w:eastAsia="ru-RU"/>
              </w:rPr>
              <w:t>пассажиры+водитель</w:t>
            </w:r>
            <w:proofErr w:type="spellEnd"/>
            <w:r w:rsidRPr="0093565A">
              <w:rPr>
                <w:rFonts w:ascii="Times New Roman" w:eastAsia="Times New Roman" w:hAnsi="Times New Roman" w:cs="Times New Roman"/>
                <w:color w:val="000000"/>
                <w:sz w:val="20"/>
                <w:szCs w:val="20"/>
                <w:lang w:eastAsia="ru-RU"/>
              </w:rPr>
              <w:t>)</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Полная масса автомобиля, кг: не менее 2830</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Грузоподъёмность- не менее 925 кг.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Коробка передач: Механическая, пятиступенчатая.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Привод постоянный задний, с жестко подключаемым передним; Шины -225/75 R16 (не менее </w:t>
            </w:r>
            <w:r w:rsidRPr="0093565A">
              <w:rPr>
                <w:rFonts w:ascii="Times New Roman" w:eastAsia="Times New Roman" w:hAnsi="Times New Roman" w:cs="Times New Roman"/>
                <w:color w:val="000000"/>
                <w:sz w:val="20"/>
                <w:szCs w:val="20"/>
                <w:lang w:val="en-US" w:eastAsia="ru-RU"/>
              </w:rPr>
              <w:t>R</w:t>
            </w:r>
            <w:r w:rsidRPr="0093565A">
              <w:rPr>
                <w:rFonts w:ascii="Times New Roman" w:eastAsia="Times New Roman" w:hAnsi="Times New Roman" w:cs="Times New Roman"/>
                <w:color w:val="000000"/>
                <w:sz w:val="20"/>
                <w:szCs w:val="20"/>
                <w:lang w:eastAsia="ru-RU"/>
              </w:rPr>
              <w:t>16)</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Применяемое топливо: не менее Аи 92.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Комплектация: базовое заводское исполнение</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Наличие стола в салоне: есть, на передней перегородке</w:t>
            </w:r>
            <w:r w:rsidRPr="0093565A">
              <w:rPr>
                <w:rFonts w:ascii="Times New Roman" w:eastAsia="Times New Roman" w:hAnsi="Times New Roman" w:cs="Times New Roman"/>
                <w:color w:val="000000"/>
                <w:sz w:val="20"/>
                <w:szCs w:val="20"/>
                <w:lang w:eastAsia="ru-RU"/>
              </w:rPr>
              <w:b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c>
          <w:tcPr>
            <w:tcW w:w="6379" w:type="dxa"/>
            <w:tcBorders>
              <w:top w:val="nil"/>
              <w:left w:val="nil"/>
              <w:bottom w:val="single" w:sz="8" w:space="0" w:color="auto"/>
              <w:right w:val="single" w:sz="4" w:space="0" w:color="auto"/>
            </w:tcBorders>
            <w:shd w:val="clear" w:color="auto" w:fill="auto"/>
            <w:noWrap/>
            <w:hideMark/>
          </w:tcPr>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 Наименование поставляемой автомашины.</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1.1.Автомобиль грузовой фургон ______________________________ -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w:t>
            </w:r>
            <w:proofErr w:type="gramStart"/>
            <w:r w:rsidRPr="0093565A">
              <w:rPr>
                <w:rFonts w:ascii="Times New Roman" w:eastAsia="Times New Roman" w:hAnsi="Times New Roman" w:cs="Times New Roman"/>
                <w:color w:val="000000"/>
                <w:sz w:val="20"/>
                <w:szCs w:val="20"/>
                <w:lang w:eastAsia="ru-RU"/>
              </w:rPr>
              <w:t>новый )в</w:t>
            </w:r>
            <w:proofErr w:type="gramEnd"/>
            <w:r w:rsidRPr="0093565A">
              <w:rPr>
                <w:rFonts w:ascii="Times New Roman" w:eastAsia="Times New Roman" w:hAnsi="Times New Roman" w:cs="Times New Roman"/>
                <w:color w:val="000000"/>
                <w:sz w:val="20"/>
                <w:szCs w:val="20"/>
                <w:lang w:eastAsia="ru-RU"/>
              </w:rPr>
              <w:t xml:space="preserve"> количестве - 10 шт.</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Производитель 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Дата производства: 2018 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w:t>
            </w:r>
            <w:proofErr w:type="gramStart"/>
            <w:r w:rsidRPr="0093565A">
              <w:rPr>
                <w:rFonts w:ascii="Times New Roman" w:eastAsia="Times New Roman" w:hAnsi="Times New Roman" w:cs="Times New Roman"/>
                <w:color w:val="000000"/>
                <w:sz w:val="20"/>
                <w:szCs w:val="20"/>
                <w:lang w:eastAsia="ru-RU"/>
              </w:rPr>
              <w:t>Пробег :</w:t>
            </w:r>
            <w:proofErr w:type="gramEnd"/>
            <w:r w:rsidRPr="0093565A">
              <w:rPr>
                <w:rFonts w:ascii="Times New Roman" w:eastAsia="Times New Roman" w:hAnsi="Times New Roman" w:cs="Times New Roman"/>
                <w:color w:val="000000"/>
                <w:sz w:val="20"/>
                <w:szCs w:val="20"/>
                <w:lang w:eastAsia="ru-RU"/>
              </w:rPr>
              <w:t xml:space="preserve"> ___________________ км.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 Описание автомашин (функциональные характеристики)</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2.1. </w:t>
            </w:r>
            <w:proofErr w:type="gramStart"/>
            <w:r w:rsidRPr="0093565A">
              <w:rPr>
                <w:rFonts w:ascii="Times New Roman" w:eastAsia="Times New Roman" w:hAnsi="Times New Roman" w:cs="Times New Roman"/>
                <w:color w:val="000000"/>
                <w:sz w:val="20"/>
                <w:szCs w:val="20"/>
                <w:lang w:eastAsia="ru-RU"/>
              </w:rPr>
              <w:t>Автомобиль  _</w:t>
            </w:r>
            <w:proofErr w:type="gramEnd"/>
            <w:r w:rsidRPr="0093565A">
              <w:rPr>
                <w:rFonts w:ascii="Times New Roman" w:eastAsia="Times New Roman" w:hAnsi="Times New Roman" w:cs="Times New Roman"/>
                <w:color w:val="000000"/>
                <w:sz w:val="20"/>
                <w:szCs w:val="20"/>
                <w:lang w:eastAsia="ru-RU"/>
              </w:rPr>
              <w:t>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2.2. грузовой фургон (</w:t>
            </w:r>
            <w:proofErr w:type="spellStart"/>
            <w:r w:rsidRPr="0093565A">
              <w:rPr>
                <w:rFonts w:ascii="Times New Roman" w:eastAsia="Times New Roman" w:hAnsi="Times New Roman" w:cs="Times New Roman"/>
                <w:color w:val="000000"/>
                <w:sz w:val="20"/>
                <w:szCs w:val="20"/>
                <w:lang w:eastAsia="ru-RU"/>
              </w:rPr>
              <w:t>комби</w:t>
            </w:r>
            <w:proofErr w:type="spellEnd"/>
            <w:r w:rsidRPr="0093565A">
              <w:rPr>
                <w:rFonts w:ascii="Times New Roman" w:eastAsia="Times New Roman" w:hAnsi="Times New Roman" w:cs="Times New Roman"/>
                <w:color w:val="000000"/>
                <w:sz w:val="20"/>
                <w:szCs w:val="20"/>
                <w:lang w:eastAsia="ru-RU"/>
              </w:rPr>
              <w:t xml:space="preserve">), 7-_мест, изолированный грузовой отсек.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2.3. Модель, Модификация_____________________________________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 Требования к техническим характеристикам: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3.1.Технические характеристики двигателя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Тип двигателя: Бензиновый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питания: многоточечный впрыск топлива</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зажигания: микропроцессорная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Рабочий объем, 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Номинальная мощность нетто, </w:t>
            </w:r>
            <w:proofErr w:type="spellStart"/>
            <w:r w:rsidRPr="0093565A">
              <w:rPr>
                <w:rFonts w:ascii="Times New Roman" w:eastAsia="Times New Roman" w:hAnsi="Times New Roman" w:cs="Times New Roman"/>
                <w:color w:val="000000"/>
                <w:sz w:val="20"/>
                <w:szCs w:val="20"/>
                <w:lang w:eastAsia="ru-RU"/>
              </w:rPr>
              <w:t>кВТ</w:t>
            </w:r>
            <w:proofErr w:type="spellEnd"/>
            <w:r w:rsidRPr="0093565A">
              <w:rPr>
                <w:rFonts w:ascii="Times New Roman" w:eastAsia="Times New Roman" w:hAnsi="Times New Roman" w:cs="Times New Roman"/>
                <w:color w:val="000000"/>
                <w:sz w:val="20"/>
                <w:szCs w:val="20"/>
                <w:lang w:eastAsia="ru-RU"/>
              </w:rPr>
              <w:t>, (</w:t>
            </w:r>
            <w:proofErr w:type="spellStart"/>
            <w:r w:rsidRPr="0093565A">
              <w:rPr>
                <w:rFonts w:ascii="Times New Roman" w:eastAsia="Times New Roman" w:hAnsi="Times New Roman" w:cs="Times New Roman"/>
                <w:color w:val="000000"/>
                <w:sz w:val="20"/>
                <w:szCs w:val="20"/>
                <w:lang w:eastAsia="ru-RU"/>
              </w:rPr>
              <w:t>л.с</w:t>
            </w:r>
            <w:proofErr w:type="spellEnd"/>
            <w:r w:rsidRPr="0093565A">
              <w:rPr>
                <w:rFonts w:ascii="Times New Roman" w:eastAsia="Times New Roman" w:hAnsi="Times New Roman" w:cs="Times New Roman"/>
                <w:color w:val="000000"/>
                <w:sz w:val="20"/>
                <w:szCs w:val="20"/>
                <w:lang w:eastAsia="ru-RU"/>
              </w:rPr>
              <w:t>.) / об/мин.: 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3.2.Описание автомобиля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Колёсная формула: 4х4, Общее </w:t>
            </w:r>
            <w:proofErr w:type="gramStart"/>
            <w:r w:rsidRPr="0093565A">
              <w:rPr>
                <w:rFonts w:ascii="Times New Roman" w:eastAsia="Times New Roman" w:hAnsi="Times New Roman" w:cs="Times New Roman"/>
                <w:color w:val="000000"/>
                <w:sz w:val="20"/>
                <w:szCs w:val="20"/>
                <w:lang w:eastAsia="ru-RU"/>
              </w:rPr>
              <w:t>число  мест</w:t>
            </w:r>
            <w:proofErr w:type="gramEnd"/>
            <w:r w:rsidRPr="0093565A">
              <w:rPr>
                <w:rFonts w:ascii="Times New Roman" w:eastAsia="Times New Roman" w:hAnsi="Times New Roman" w:cs="Times New Roman"/>
                <w:color w:val="000000"/>
                <w:sz w:val="20"/>
                <w:szCs w:val="20"/>
                <w:lang w:eastAsia="ru-RU"/>
              </w:rPr>
              <w:t>: 7 (</w:t>
            </w:r>
            <w:proofErr w:type="spellStart"/>
            <w:r w:rsidRPr="0093565A">
              <w:rPr>
                <w:rFonts w:ascii="Times New Roman" w:eastAsia="Times New Roman" w:hAnsi="Times New Roman" w:cs="Times New Roman"/>
                <w:color w:val="000000"/>
                <w:sz w:val="20"/>
                <w:szCs w:val="20"/>
                <w:lang w:eastAsia="ru-RU"/>
              </w:rPr>
              <w:t>пассажиры+водитель</w:t>
            </w:r>
            <w:proofErr w:type="spellEnd"/>
            <w:r w:rsidRPr="0093565A">
              <w:rPr>
                <w:rFonts w:ascii="Times New Roman" w:eastAsia="Times New Roman" w:hAnsi="Times New Roman" w:cs="Times New Roman"/>
                <w:color w:val="000000"/>
                <w:sz w:val="20"/>
                <w:szCs w:val="20"/>
                <w:lang w:eastAsia="ru-RU"/>
              </w:rPr>
              <w:t>)</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Полная масса автомобиля, кг: 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Грузоподъёмность- __________ кг.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Коробка передач: Механическая, пятиступенчатая.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Привод постоянный задний, с жестко подключаемым передним; Шины -______________________________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Применяемое топливо: ___________________________</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Комплектация: базовое заводское исполнение</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Наличие стола в салоне: есть, на передней перегородке</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r>
    </w:tbl>
    <w:p w:rsidR="0093565A" w:rsidRDefault="0093565A"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93565A" w:rsidSect="0093565A">
          <w:pgSz w:w="16839" w:h="11907" w:orient="landscape" w:code="9"/>
          <w:pgMar w:top="1134" w:right="851" w:bottom="567" w:left="567" w:header="720" w:footer="720" w:gutter="0"/>
          <w:pgNumType w:start="1"/>
          <w:cols w:space="708"/>
          <w:noEndnote/>
          <w:titlePg/>
          <w:docGrid w:linePitch="326"/>
        </w:sectPr>
      </w:pPr>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783CD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2"/>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88"/>
      <w:bookmarkEnd w:id="89"/>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0"/>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93565A">
          <w:pgSz w:w="11907" w:h="16839" w:code="9"/>
          <w:pgMar w:top="851" w:right="567" w:bottom="567" w:left="1134" w:header="720" w:footer="720" w:gutter="0"/>
          <w:pgNumType w:start="1"/>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529272652"/>
      <w:bookmarkStart w:id="101" w:name="форма6"/>
      <w:bookmarkEnd w:id="93"/>
      <w:bookmarkEnd w:id="94"/>
      <w:bookmarkEnd w:id="95"/>
      <w:r w:rsidRPr="00783CD6">
        <w:rPr>
          <w:rFonts w:ascii="Times New Roman" w:eastAsia="MS Mincho" w:hAnsi="Times New Roman" w:cs="Times New Roman"/>
          <w:b/>
          <w:bCs/>
          <w:color w:val="548DD4"/>
          <w:kern w:val="32"/>
          <w:sz w:val="28"/>
          <w:szCs w:val="24"/>
          <w:lang w:val="x-none" w:eastAsia="x-none"/>
        </w:rPr>
        <w:t xml:space="preserve">Форма </w:t>
      </w:r>
      <w:bookmarkEnd w:id="96"/>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7"/>
      <w:bookmarkEnd w:id="98"/>
      <w:bookmarkEnd w:id="99"/>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0"/>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2" w:name="_Форма_7_План"/>
      <w:bookmarkEnd w:id="101"/>
      <w:bookmarkEnd w:id="102"/>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9723ED">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8"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9"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40"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2"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2D340E"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43"/>
          <w:pgSz w:w="11907" w:h="16839" w:code="9"/>
          <w:pgMar w:top="851" w:right="567" w:bottom="567" w:left="1134" w:header="720" w:footer="720" w:gutter="0"/>
          <w:cols w:space="708"/>
          <w:noEndnote/>
          <w:titlePg/>
          <w:docGrid w:linePitch="326"/>
        </w:sectPr>
      </w:pP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Форма_7_План_1"/>
      <w:bookmarkStart w:id="104" w:name="_Форма_6_План"/>
      <w:bookmarkStart w:id="105" w:name="_РАЗДЕЛ_IV._Техническое"/>
      <w:bookmarkStart w:id="106" w:name="_Toc529272653"/>
      <w:bookmarkEnd w:id="103"/>
      <w:bookmarkEnd w:id="104"/>
      <w:bookmarkEnd w:id="105"/>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06"/>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2D340E" w:rsidRPr="002D340E" w:rsidRDefault="002D340E" w:rsidP="002D340E">
      <w:pPr>
        <w:numPr>
          <w:ilvl w:val="0"/>
          <w:numId w:val="42"/>
        </w:numPr>
        <w:tabs>
          <w:tab w:val="left" w:pos="567"/>
        </w:tabs>
        <w:spacing w:after="0" w:line="240" w:lineRule="auto"/>
        <w:ind w:right="-851"/>
        <w:contextualSpacing/>
        <w:jc w:val="both"/>
        <w:rPr>
          <w:rFonts w:ascii="Times New Roman" w:eastAsia="Times New Roman" w:hAnsi="Times New Roman" w:cs="Times New Roman"/>
          <w:color w:val="000000" w:themeColor="text1"/>
          <w:sz w:val="24"/>
          <w:szCs w:val="24"/>
          <w:lang w:eastAsia="ru-RU"/>
        </w:rPr>
      </w:pPr>
      <w:bookmarkStart w:id="107" w:name="_РАЗДЕЛ_V._Проект"/>
      <w:bookmarkStart w:id="108" w:name="_Toc529272654"/>
      <w:bookmarkEnd w:id="107"/>
      <w:r w:rsidRPr="002D340E">
        <w:rPr>
          <w:rFonts w:ascii="Times New Roman" w:eastAsia="Times New Roman" w:hAnsi="Times New Roman" w:cs="Times New Roman"/>
          <w:b/>
          <w:color w:val="000000" w:themeColor="text1"/>
          <w:sz w:val="24"/>
          <w:szCs w:val="24"/>
          <w:lang w:eastAsia="ru-RU"/>
        </w:rPr>
        <w:t xml:space="preserve">Наименование закупки: </w:t>
      </w:r>
      <w:r w:rsidRPr="002D340E">
        <w:rPr>
          <w:rFonts w:ascii="Times New Roman" w:eastAsia="Times New Roman" w:hAnsi="Times New Roman" w:cs="Times New Roman"/>
          <w:color w:val="000000" w:themeColor="text1"/>
          <w:sz w:val="24"/>
          <w:szCs w:val="24"/>
          <w:lang w:eastAsia="ru-RU"/>
        </w:rPr>
        <w:t>Открытый запрос котировок в электронной форме на право заключения договора</w:t>
      </w:r>
      <w:r w:rsidRPr="002D340E">
        <w:rPr>
          <w:rFonts w:ascii="Times New Roman" w:eastAsia="Times New Roman" w:hAnsi="Times New Roman" w:cs="Times New Roman"/>
          <w:sz w:val="24"/>
          <w:szCs w:val="24"/>
          <w:lang w:eastAsia="ru-RU"/>
        </w:rPr>
        <w:t xml:space="preserve"> на поставку </w:t>
      </w:r>
    </w:p>
    <w:p w:rsidR="002D340E" w:rsidRPr="002D340E" w:rsidRDefault="002D340E" w:rsidP="002D340E">
      <w:pPr>
        <w:tabs>
          <w:tab w:val="left" w:pos="567"/>
        </w:tabs>
        <w:spacing w:after="0" w:line="240" w:lineRule="auto"/>
        <w:ind w:left="1070" w:right="-851"/>
        <w:contextualSpacing/>
        <w:jc w:val="both"/>
        <w:rPr>
          <w:rFonts w:ascii="Times New Roman" w:eastAsia="Times New Roman" w:hAnsi="Times New Roman" w:cs="Times New Roman"/>
          <w:color w:val="000000" w:themeColor="text1"/>
          <w:sz w:val="24"/>
          <w:szCs w:val="24"/>
          <w:lang w:eastAsia="ru-RU"/>
        </w:rPr>
      </w:pPr>
      <w:r w:rsidRPr="002D340E">
        <w:rPr>
          <w:rFonts w:ascii="Times New Roman" w:eastAsia="Times New Roman" w:hAnsi="Times New Roman" w:cs="Times New Roman"/>
          <w:color w:val="000000" w:themeColor="text1"/>
          <w:sz w:val="24"/>
          <w:szCs w:val="24"/>
          <w:lang w:eastAsia="ru-RU"/>
        </w:rPr>
        <w:t xml:space="preserve">автомобилей </w:t>
      </w:r>
    </w:p>
    <w:tbl>
      <w:tblPr>
        <w:tblW w:w="1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701"/>
        <w:gridCol w:w="4961"/>
        <w:gridCol w:w="862"/>
        <w:gridCol w:w="728"/>
        <w:gridCol w:w="1790"/>
        <w:gridCol w:w="1449"/>
        <w:gridCol w:w="1559"/>
        <w:gridCol w:w="31"/>
      </w:tblGrid>
      <w:tr w:rsidR="002D340E" w:rsidRPr="002D340E" w:rsidTr="002D340E">
        <w:trPr>
          <w:cantSplit/>
          <w:trHeight w:val="2277"/>
        </w:trPr>
        <w:tc>
          <w:tcPr>
            <w:tcW w:w="562"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 </w:t>
            </w:r>
            <w:proofErr w:type="spellStart"/>
            <w:r w:rsidRPr="002D340E">
              <w:rPr>
                <w:rFonts w:ascii="Times New Roman" w:eastAsia="Times New Roman" w:hAnsi="Times New Roman" w:cs="Times New Roman"/>
                <w:color w:val="000000"/>
                <w:lang w:eastAsia="ru-RU"/>
              </w:rPr>
              <w:t>п.п</w:t>
            </w:r>
            <w:proofErr w:type="spellEnd"/>
            <w:r w:rsidRPr="002D340E">
              <w:rPr>
                <w:rFonts w:ascii="Times New Roman" w:eastAsia="Times New Roman" w:hAnsi="Times New Roman" w:cs="Times New Roman"/>
                <w:color w:val="000000"/>
                <w:lang w:eastAsia="ru-RU"/>
              </w:rPr>
              <w:t>.</w:t>
            </w:r>
          </w:p>
        </w:tc>
        <w:tc>
          <w:tcPr>
            <w:tcW w:w="1701"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Наименование товара</w:t>
            </w:r>
          </w:p>
        </w:tc>
        <w:tc>
          <w:tcPr>
            <w:tcW w:w="6662" w:type="dxa"/>
            <w:gridSpan w:val="2"/>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Описание</w:t>
            </w:r>
          </w:p>
        </w:tc>
        <w:tc>
          <w:tcPr>
            <w:tcW w:w="862"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proofErr w:type="spellStart"/>
            <w:r w:rsidRPr="002D340E">
              <w:rPr>
                <w:rFonts w:ascii="Times New Roman" w:eastAsia="Times New Roman" w:hAnsi="Times New Roman" w:cs="Times New Roman"/>
                <w:color w:val="000000"/>
                <w:lang w:eastAsia="ru-RU"/>
              </w:rPr>
              <w:t>Eд.изм</w:t>
            </w:r>
            <w:proofErr w:type="spellEnd"/>
          </w:p>
        </w:tc>
        <w:tc>
          <w:tcPr>
            <w:tcW w:w="728" w:type="dxa"/>
            <w:shd w:val="clear" w:color="auto" w:fill="auto"/>
            <w:noWrap/>
            <w:textDirection w:val="btLr"/>
            <w:vAlign w:val="center"/>
            <w:hideMark/>
          </w:tcPr>
          <w:p w:rsidR="002D340E" w:rsidRPr="002D340E" w:rsidRDefault="002D340E" w:rsidP="002D340E">
            <w:pPr>
              <w:spacing w:after="0" w:line="240" w:lineRule="auto"/>
              <w:ind w:left="113" w:right="113"/>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Количество</w:t>
            </w:r>
          </w:p>
        </w:tc>
        <w:tc>
          <w:tcPr>
            <w:tcW w:w="1790" w:type="dxa"/>
            <w:shd w:val="clear" w:color="auto" w:fill="auto"/>
            <w:hideMark/>
          </w:tcPr>
          <w:p w:rsidR="002D340E" w:rsidRPr="002D340E" w:rsidRDefault="002D340E" w:rsidP="002D340E">
            <w:pPr>
              <w:spacing w:after="0" w:line="240" w:lineRule="auto"/>
              <w:jc w:val="center"/>
              <w:rPr>
                <w:rFonts w:ascii="Times New Roman" w:eastAsia="Times New Roman" w:hAnsi="Times New Roman" w:cs="Times New Roman"/>
                <w:lang w:eastAsia="ru-RU"/>
              </w:rPr>
            </w:pPr>
            <w:r w:rsidRPr="002D340E">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руб.</w:t>
            </w:r>
          </w:p>
        </w:tc>
        <w:tc>
          <w:tcPr>
            <w:tcW w:w="1449" w:type="dxa"/>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руб.</w:t>
            </w:r>
          </w:p>
        </w:tc>
        <w:tc>
          <w:tcPr>
            <w:tcW w:w="1590" w:type="dxa"/>
            <w:gridSpan w:val="2"/>
            <w:shd w:val="clear" w:color="auto" w:fill="auto"/>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Сумма в том числе НДС, включая стоимость тары и доставку, руб.</w:t>
            </w:r>
          </w:p>
        </w:tc>
      </w:tr>
      <w:tr w:rsidR="002D340E" w:rsidRPr="002D340E" w:rsidTr="002D340E">
        <w:trPr>
          <w:trHeight w:val="300"/>
        </w:trPr>
        <w:tc>
          <w:tcPr>
            <w:tcW w:w="562" w:type="dxa"/>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1701" w:type="dxa"/>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w:t>
            </w:r>
          </w:p>
        </w:tc>
        <w:tc>
          <w:tcPr>
            <w:tcW w:w="6662" w:type="dxa"/>
            <w:gridSpan w:val="2"/>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3</w:t>
            </w:r>
          </w:p>
        </w:tc>
        <w:tc>
          <w:tcPr>
            <w:tcW w:w="862"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4</w:t>
            </w:r>
          </w:p>
        </w:tc>
        <w:tc>
          <w:tcPr>
            <w:tcW w:w="728"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5</w:t>
            </w:r>
          </w:p>
        </w:tc>
        <w:tc>
          <w:tcPr>
            <w:tcW w:w="1790"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6</w:t>
            </w:r>
          </w:p>
        </w:tc>
        <w:tc>
          <w:tcPr>
            <w:tcW w:w="1449" w:type="dxa"/>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7</w:t>
            </w:r>
          </w:p>
        </w:tc>
        <w:tc>
          <w:tcPr>
            <w:tcW w:w="1590" w:type="dxa"/>
            <w:gridSpan w:val="2"/>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8</w:t>
            </w:r>
          </w:p>
        </w:tc>
      </w:tr>
      <w:tr w:rsidR="002D340E" w:rsidRPr="002D340E" w:rsidTr="00DA778F">
        <w:trPr>
          <w:trHeight w:val="840"/>
        </w:trPr>
        <w:tc>
          <w:tcPr>
            <w:tcW w:w="562" w:type="dxa"/>
            <w:shd w:val="clear" w:color="auto" w:fill="auto"/>
            <w:noWrap/>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0E" w:rsidRPr="002D340E" w:rsidRDefault="002D340E" w:rsidP="0021535C">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Автомобиль грузовой фургон (</w:t>
            </w:r>
            <w:proofErr w:type="spellStart"/>
            <w:r w:rsidRPr="002D340E">
              <w:rPr>
                <w:rFonts w:ascii="Times New Roman" w:eastAsia="Times New Roman" w:hAnsi="Times New Roman" w:cs="Times New Roman"/>
                <w:color w:val="000000"/>
                <w:lang w:eastAsia="ru-RU"/>
              </w:rPr>
              <w:t>комби</w:t>
            </w:r>
            <w:proofErr w:type="spellEnd"/>
            <w:r w:rsidRPr="002D340E">
              <w:rPr>
                <w:rFonts w:ascii="Times New Roman" w:eastAsia="Times New Roman" w:hAnsi="Times New Roman" w:cs="Times New Roman"/>
                <w:color w:val="000000"/>
                <w:lang w:eastAsia="ru-RU"/>
              </w:rPr>
              <w:t xml:space="preserve">) (УАЗ 390995-04 или эквивалент другого производителя с комплектацией и характеристиками не хуже указанной) </w:t>
            </w:r>
          </w:p>
        </w:tc>
        <w:tc>
          <w:tcPr>
            <w:tcW w:w="6662" w:type="dxa"/>
            <w:gridSpan w:val="2"/>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1. Наименование поставляемой автомашины.</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1.1. Автомобиль грузовой фургон (УАЗ390995-04 или эквивалент другого производителя с комплектацией и характеристиками не хуже указанной); - в количестве - 10 шт.</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Дата производства: 2018 г. Пробег: не более 50 км.</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2. Описание автомашин (функциональные характеристики)</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2.1. </w:t>
            </w:r>
            <w:proofErr w:type="gramStart"/>
            <w:r w:rsidRPr="002D340E">
              <w:rPr>
                <w:rFonts w:ascii="Times New Roman" w:eastAsia="Times New Roman" w:hAnsi="Times New Roman" w:cs="Times New Roman"/>
                <w:color w:val="000000"/>
                <w:sz w:val="18"/>
                <w:szCs w:val="16"/>
                <w:lang w:eastAsia="ru-RU"/>
              </w:rPr>
              <w:t xml:space="preserve">Автомобиль  </w:t>
            </w:r>
            <w:r w:rsidRPr="002D340E">
              <w:rPr>
                <w:rFonts w:ascii="Times New Roman" w:eastAsia="Times New Roman" w:hAnsi="Times New Roman" w:cs="Times New Roman"/>
                <w:color w:val="000000"/>
                <w:sz w:val="18"/>
                <w:lang w:eastAsia="ru-RU"/>
              </w:rPr>
              <w:t>н</w:t>
            </w:r>
            <w:r>
              <w:rPr>
                <w:rFonts w:ascii="Times New Roman" w:eastAsia="Times New Roman" w:hAnsi="Times New Roman" w:cs="Times New Roman"/>
                <w:color w:val="000000"/>
                <w:sz w:val="18"/>
                <w:lang w:eastAsia="ru-RU"/>
              </w:rPr>
              <w:t>овый</w:t>
            </w:r>
            <w:proofErr w:type="gramEnd"/>
            <w:r>
              <w:rPr>
                <w:rFonts w:ascii="Times New Roman" w:eastAsia="Times New Roman" w:hAnsi="Times New Roman" w:cs="Times New Roman"/>
                <w:color w:val="000000"/>
                <w:sz w:val="18"/>
                <w:lang w:eastAsia="ru-RU"/>
              </w:rPr>
              <w:t>.</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2.2. Автомобиль грузовой фургон (</w:t>
            </w:r>
            <w:proofErr w:type="spellStart"/>
            <w:r w:rsidRPr="002D340E">
              <w:rPr>
                <w:rFonts w:ascii="Times New Roman" w:eastAsia="Times New Roman" w:hAnsi="Times New Roman" w:cs="Times New Roman"/>
                <w:color w:val="000000"/>
                <w:sz w:val="18"/>
                <w:szCs w:val="16"/>
                <w:lang w:eastAsia="ru-RU"/>
              </w:rPr>
              <w:t>комби</w:t>
            </w:r>
            <w:proofErr w:type="spellEnd"/>
            <w:r w:rsidRPr="002D340E">
              <w:rPr>
                <w:rFonts w:ascii="Times New Roman" w:eastAsia="Times New Roman" w:hAnsi="Times New Roman" w:cs="Times New Roman"/>
                <w:color w:val="000000"/>
                <w:sz w:val="18"/>
                <w:szCs w:val="16"/>
                <w:lang w:eastAsia="ru-RU"/>
              </w:rPr>
              <w:t>)</w:t>
            </w:r>
            <w:r>
              <w:rPr>
                <w:rFonts w:ascii="Times New Roman" w:eastAsia="Times New Roman" w:hAnsi="Times New Roman" w:cs="Times New Roman"/>
                <w:color w:val="000000"/>
                <w:sz w:val="18"/>
                <w:szCs w:val="16"/>
                <w:lang w:eastAsia="ru-RU"/>
              </w:rPr>
              <w:t xml:space="preserve"> </w:t>
            </w:r>
            <w:r w:rsidRPr="002D340E">
              <w:rPr>
                <w:rFonts w:ascii="Times New Roman" w:eastAsia="Times New Roman" w:hAnsi="Times New Roman" w:cs="Times New Roman"/>
                <w:color w:val="000000"/>
                <w:sz w:val="18"/>
                <w:szCs w:val="16"/>
                <w:lang w:eastAsia="ru-RU"/>
              </w:rPr>
              <w:t>(УАЗ390995-04 или эквивалент другого производителя с комплектацией и характеристиками не хуже указанной</w:t>
            </w:r>
            <w:proofErr w:type="gramStart"/>
            <w:r w:rsidRPr="002D340E">
              <w:rPr>
                <w:rFonts w:ascii="Times New Roman" w:eastAsia="Times New Roman" w:hAnsi="Times New Roman" w:cs="Times New Roman"/>
                <w:color w:val="000000"/>
                <w:sz w:val="18"/>
                <w:szCs w:val="16"/>
                <w:lang w:eastAsia="ru-RU"/>
              </w:rPr>
              <w:t>);  7</w:t>
            </w:r>
            <w:proofErr w:type="gramEnd"/>
            <w:r w:rsidRPr="002D340E">
              <w:rPr>
                <w:rFonts w:ascii="Times New Roman" w:eastAsia="Times New Roman" w:hAnsi="Times New Roman" w:cs="Times New Roman"/>
                <w:color w:val="000000"/>
                <w:sz w:val="18"/>
                <w:szCs w:val="16"/>
                <w:lang w:eastAsia="ru-RU"/>
              </w:rPr>
              <w:t xml:space="preserve">-мест, изолированный грузовой отсек. </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 Требования к техническим характеристикам:</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3.1.Технические характеристики двигателя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Тип двигателя: Бензиновый</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Система питания: многоточечный впрыск топлива</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Система зажигания: микропроцессорная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Рабочий объем, не менее 2,6 л.</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Номинальная мощность нетто, </w:t>
            </w:r>
            <w:proofErr w:type="spellStart"/>
            <w:r w:rsidRPr="002D340E">
              <w:rPr>
                <w:rFonts w:ascii="Times New Roman" w:eastAsia="Times New Roman" w:hAnsi="Times New Roman" w:cs="Times New Roman"/>
                <w:color w:val="000000"/>
                <w:sz w:val="18"/>
                <w:szCs w:val="16"/>
                <w:lang w:eastAsia="ru-RU"/>
              </w:rPr>
              <w:t>кВТ</w:t>
            </w:r>
            <w:proofErr w:type="spellEnd"/>
            <w:r w:rsidRPr="002D340E">
              <w:rPr>
                <w:rFonts w:ascii="Times New Roman" w:eastAsia="Times New Roman" w:hAnsi="Times New Roman" w:cs="Times New Roman"/>
                <w:color w:val="000000"/>
                <w:sz w:val="18"/>
                <w:szCs w:val="16"/>
                <w:lang w:eastAsia="ru-RU"/>
              </w:rPr>
              <w:t>, (</w:t>
            </w:r>
            <w:proofErr w:type="spellStart"/>
            <w:r w:rsidRPr="002D340E">
              <w:rPr>
                <w:rFonts w:ascii="Times New Roman" w:eastAsia="Times New Roman" w:hAnsi="Times New Roman" w:cs="Times New Roman"/>
                <w:color w:val="000000"/>
                <w:sz w:val="18"/>
                <w:szCs w:val="16"/>
                <w:lang w:eastAsia="ru-RU"/>
              </w:rPr>
              <w:t>л.с</w:t>
            </w:r>
            <w:proofErr w:type="spellEnd"/>
            <w:r w:rsidRPr="002D340E">
              <w:rPr>
                <w:rFonts w:ascii="Times New Roman" w:eastAsia="Times New Roman" w:hAnsi="Times New Roman" w:cs="Times New Roman"/>
                <w:color w:val="000000"/>
                <w:sz w:val="18"/>
                <w:szCs w:val="16"/>
                <w:lang w:eastAsia="ru-RU"/>
              </w:rPr>
              <w:t>.) / об/мин.: не менее 112,2 (82,5) / 4250</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3.2.Описание автомобиля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Колёсная формула: 4х4, Общее число мест:  7                                                                                                                                                                                                                                                                      изолированный грузовой отсек. </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Полная масса автомобиля, кг: не менее 2830</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 Грузоподъёмность- не менее 925 кг.</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Коробка передач: Механическая, пятиступенчатая.</w:t>
            </w:r>
          </w:p>
          <w:p w:rsidR="0021535C"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Привод постоянный задний, с жестко подключаемым передним; </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Шины -225/75 R16</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Применяемое топливо: не менее Аи </w:t>
            </w:r>
            <w:proofErr w:type="gramStart"/>
            <w:r w:rsidRPr="002D340E">
              <w:rPr>
                <w:rFonts w:ascii="Times New Roman" w:eastAsia="Times New Roman" w:hAnsi="Times New Roman" w:cs="Times New Roman"/>
                <w:color w:val="000000"/>
                <w:sz w:val="18"/>
                <w:szCs w:val="16"/>
                <w:lang w:eastAsia="ru-RU"/>
              </w:rPr>
              <w:t>92.,</w:t>
            </w:r>
            <w:proofErr w:type="gramEnd"/>
            <w:r w:rsidRPr="002D340E">
              <w:rPr>
                <w:rFonts w:ascii="Times New Roman" w:eastAsia="Times New Roman" w:hAnsi="Times New Roman" w:cs="Times New Roman"/>
                <w:color w:val="000000"/>
                <w:sz w:val="18"/>
                <w:szCs w:val="16"/>
                <w:lang w:eastAsia="ru-RU"/>
              </w:rPr>
              <w:t xml:space="preserve"> Комплектация : заводская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6"/>
                <w:szCs w:val="16"/>
                <w:lang w:eastAsia="ru-RU"/>
              </w:rPr>
            </w:pPr>
            <w:r w:rsidRPr="002D340E">
              <w:rPr>
                <w:rFonts w:ascii="Times New Roman" w:eastAsia="Times New Roman" w:hAnsi="Times New Roman" w:cs="Times New Roman"/>
                <w:color w:val="000000"/>
                <w:sz w:val="18"/>
                <w:szCs w:val="16"/>
                <w:lang w:eastAsia="ru-RU"/>
              </w:rPr>
              <w:t>Наличие стола в салоне: да, на передней перегородке</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10</w:t>
            </w:r>
          </w:p>
        </w:tc>
        <w:tc>
          <w:tcPr>
            <w:tcW w:w="728" w:type="dxa"/>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10</w:t>
            </w:r>
          </w:p>
        </w:tc>
        <w:tc>
          <w:tcPr>
            <w:tcW w:w="1790" w:type="dxa"/>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584</w:t>
            </w:r>
            <w:r w:rsidR="00DA778F">
              <w:rPr>
                <w:rFonts w:ascii="Times New Roman" w:hAnsi="Times New Roman" w:cs="Times New Roman"/>
                <w:color w:val="000000"/>
                <w:sz w:val="24"/>
                <w:szCs w:val="24"/>
              </w:rPr>
              <w:t xml:space="preserve"> </w:t>
            </w:r>
            <w:r w:rsidRPr="002D340E">
              <w:rPr>
                <w:rFonts w:ascii="Times New Roman" w:hAnsi="Times New Roman" w:cs="Times New Roman"/>
                <w:color w:val="000000"/>
                <w:sz w:val="24"/>
                <w:szCs w:val="24"/>
              </w:rPr>
              <w:t>737,29</w:t>
            </w:r>
          </w:p>
        </w:tc>
        <w:tc>
          <w:tcPr>
            <w:tcW w:w="1449" w:type="dxa"/>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 xml:space="preserve">689 990,00  </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 xml:space="preserve">6 899 900,00  </w:t>
            </w:r>
          </w:p>
        </w:tc>
      </w:tr>
      <w:tr w:rsidR="002D340E" w:rsidRPr="002D340E" w:rsidTr="002D340E">
        <w:trPr>
          <w:gridAfter w:val="1"/>
          <w:wAfter w:w="31" w:type="dxa"/>
          <w:trHeight w:val="300"/>
        </w:trPr>
        <w:tc>
          <w:tcPr>
            <w:tcW w:w="13754" w:type="dxa"/>
            <w:gridSpan w:val="8"/>
          </w:tcPr>
          <w:p w:rsidR="002D340E" w:rsidRPr="002D340E" w:rsidRDefault="002D340E" w:rsidP="002D340E">
            <w:pPr>
              <w:spacing w:after="0" w:line="240" w:lineRule="auto"/>
              <w:jc w:val="right"/>
              <w:rPr>
                <w:rFonts w:ascii="Times New Roman" w:eastAsia="Times New Roman" w:hAnsi="Times New Roman" w:cs="Times New Roman"/>
                <w:b/>
                <w:color w:val="000000"/>
                <w:lang w:eastAsia="ru-RU"/>
              </w:rPr>
            </w:pPr>
            <w:r w:rsidRPr="002D340E">
              <w:rPr>
                <w:rFonts w:ascii="Times New Roman" w:eastAsia="Times New Roman" w:hAnsi="Times New Roman" w:cs="Times New Roman"/>
                <w:b/>
                <w:color w:val="000000"/>
                <w:lang w:eastAsia="ru-RU"/>
              </w:rPr>
              <w:t>Итого:</w:t>
            </w:r>
          </w:p>
        </w:tc>
        <w:tc>
          <w:tcPr>
            <w:tcW w:w="1559" w:type="dxa"/>
          </w:tcPr>
          <w:p w:rsidR="002D340E" w:rsidRPr="002D340E" w:rsidRDefault="002D340E" w:rsidP="002D340E">
            <w:pPr>
              <w:spacing w:after="0" w:line="240" w:lineRule="auto"/>
              <w:jc w:val="center"/>
              <w:rPr>
                <w:rFonts w:ascii="Times New Roman" w:eastAsia="Times New Roman" w:hAnsi="Times New Roman" w:cs="Times New Roman"/>
                <w:b/>
                <w:color w:val="000000"/>
                <w:lang w:eastAsia="ru-RU"/>
              </w:rPr>
            </w:pPr>
            <w:r w:rsidRPr="002D340E">
              <w:rPr>
                <w:rFonts w:ascii="Times New Roman" w:hAnsi="Times New Roman" w:cs="Times New Roman"/>
                <w:color w:val="000000"/>
                <w:sz w:val="24"/>
                <w:szCs w:val="24"/>
              </w:rPr>
              <w:t xml:space="preserve">6 899 900,00  </w:t>
            </w:r>
          </w:p>
        </w:tc>
      </w:tr>
      <w:tr w:rsidR="002D340E" w:rsidRPr="002D340E" w:rsidTr="002D340E">
        <w:trPr>
          <w:gridAfter w:val="1"/>
          <w:wAfter w:w="31" w:type="dxa"/>
          <w:trHeight w:val="300"/>
        </w:trPr>
        <w:tc>
          <w:tcPr>
            <w:tcW w:w="13754" w:type="dxa"/>
            <w:gridSpan w:val="8"/>
            <w:shd w:val="clear" w:color="auto" w:fill="auto"/>
            <w:noWrap/>
            <w:vAlign w:val="bottom"/>
          </w:tcPr>
          <w:p w:rsidR="002D340E" w:rsidRPr="002D340E" w:rsidRDefault="002D340E" w:rsidP="002D340E">
            <w:pPr>
              <w:spacing w:after="0" w:line="240" w:lineRule="auto"/>
              <w:jc w:val="right"/>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в том числе НДС</w:t>
            </w:r>
          </w:p>
        </w:tc>
        <w:tc>
          <w:tcPr>
            <w:tcW w:w="1559" w:type="dxa"/>
            <w:shd w:val="clear" w:color="auto" w:fill="auto"/>
            <w:vAlign w:val="bottom"/>
          </w:tcPr>
          <w:p w:rsidR="002D340E" w:rsidRPr="002D340E" w:rsidRDefault="002D340E" w:rsidP="002D340E">
            <w:pPr>
              <w:spacing w:after="0" w:line="240" w:lineRule="auto"/>
              <w:jc w:val="center"/>
              <w:rPr>
                <w:rFonts w:ascii="Times New Roman" w:eastAsia="Times New Roman" w:hAnsi="Times New Roman" w:cs="Times New Roman"/>
                <w:color w:val="000000"/>
                <w:sz w:val="24"/>
                <w:lang w:eastAsia="ru-RU"/>
              </w:rPr>
            </w:pPr>
            <w:r w:rsidRPr="00DA778F">
              <w:rPr>
                <w:rFonts w:ascii="Times New Roman" w:eastAsia="Times New Roman" w:hAnsi="Times New Roman" w:cs="Times New Roman"/>
                <w:color w:val="000000"/>
                <w:sz w:val="24"/>
                <w:lang w:eastAsia="ru-RU"/>
              </w:rPr>
              <w:t>1 052 527,12</w:t>
            </w:r>
          </w:p>
        </w:tc>
      </w:tr>
      <w:tr w:rsidR="002D340E" w:rsidRPr="002D340E" w:rsidTr="002D340E">
        <w:trPr>
          <w:trHeight w:val="300"/>
        </w:trPr>
        <w:tc>
          <w:tcPr>
            <w:tcW w:w="15344" w:type="dxa"/>
            <w:gridSpan w:val="10"/>
          </w:tcPr>
          <w:p w:rsidR="002D340E" w:rsidRPr="002D340E" w:rsidRDefault="002D340E" w:rsidP="00DA778F">
            <w:pPr>
              <w:spacing w:after="0" w:line="240" w:lineRule="auto"/>
              <w:ind w:firstLine="29"/>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Предельная стоимость лота составляет </w:t>
            </w:r>
            <w:r w:rsidR="00DA778F">
              <w:rPr>
                <w:rFonts w:ascii="Times New Roman" w:eastAsia="Times New Roman" w:hAnsi="Times New Roman" w:cs="Times New Roman"/>
                <w:color w:val="000000"/>
                <w:lang w:eastAsia="ru-RU"/>
              </w:rPr>
              <w:t xml:space="preserve">6 899 900,00 </w:t>
            </w:r>
            <w:r w:rsidRPr="002D340E">
              <w:rPr>
                <w:rFonts w:ascii="Times New Roman" w:eastAsia="Times New Roman" w:hAnsi="Times New Roman" w:cs="Times New Roman"/>
                <w:color w:val="000000"/>
                <w:lang w:eastAsia="ru-RU"/>
              </w:rPr>
              <w:t>руб. с учетом НДС</w:t>
            </w:r>
          </w:p>
        </w:tc>
      </w:tr>
      <w:tr w:rsidR="002D340E" w:rsidRPr="002D340E" w:rsidTr="002D340E">
        <w:trPr>
          <w:trHeight w:val="453"/>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highlight w:val="yellow"/>
                <w:lang w:eastAsia="ru-RU"/>
              </w:rPr>
            </w:pPr>
            <w:r w:rsidRPr="0021535C">
              <w:rPr>
                <w:rFonts w:ascii="Times New Roman" w:eastAsia="Times New Roman" w:hAnsi="Times New Roman" w:cs="Times New Roman"/>
                <w:color w:val="000000"/>
                <w:lang w:eastAsia="ru-RU"/>
              </w:rPr>
              <w:t>Требуемые сроки поставки:</w:t>
            </w:r>
          </w:p>
        </w:tc>
        <w:tc>
          <w:tcPr>
            <w:tcW w:w="11380" w:type="dxa"/>
            <w:gridSpan w:val="7"/>
            <w:shd w:val="clear" w:color="auto" w:fill="auto"/>
            <w:noWrap/>
            <w:vAlign w:val="center"/>
          </w:tcPr>
          <w:p w:rsidR="002D340E" w:rsidRPr="002D340E" w:rsidRDefault="001461CF" w:rsidP="002D340E">
            <w:pPr>
              <w:spacing w:after="0" w:line="240" w:lineRule="auto"/>
              <w:rPr>
                <w:rFonts w:ascii="Times New Roman" w:eastAsia="Times New Roman" w:hAnsi="Times New Roman" w:cs="Times New Roman"/>
                <w:color w:val="000000"/>
                <w:highlight w:val="yellow"/>
                <w:lang w:eastAsia="ru-RU"/>
              </w:rPr>
            </w:pPr>
            <w:r w:rsidRPr="001461CF">
              <w:rPr>
                <w:rFonts w:ascii="Times New Roman" w:eastAsia="Times New Roman" w:hAnsi="Times New Roman" w:cs="Times New Roman"/>
                <w:color w:val="000000"/>
                <w:lang w:eastAsia="ru-RU"/>
              </w:rPr>
              <w:t>Не позднее 15 декабря 2018 года</w:t>
            </w:r>
          </w:p>
        </w:tc>
      </w:tr>
      <w:tr w:rsidR="002D340E" w:rsidRPr="002D340E" w:rsidTr="002D340E">
        <w:trPr>
          <w:trHeight w:val="403"/>
        </w:trPr>
        <w:tc>
          <w:tcPr>
            <w:tcW w:w="3964" w:type="dxa"/>
            <w:gridSpan w:val="3"/>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Гарантийные обязательства</w:t>
            </w:r>
          </w:p>
        </w:tc>
        <w:tc>
          <w:tcPr>
            <w:tcW w:w="11380" w:type="dxa"/>
            <w:gridSpan w:val="7"/>
            <w:shd w:val="clear" w:color="auto" w:fill="auto"/>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24 месяца либо 80000 км пробега с момента передачи ТС покупателю</w:t>
            </w:r>
          </w:p>
        </w:tc>
      </w:tr>
      <w:tr w:rsidR="002D340E" w:rsidRPr="002D340E" w:rsidTr="00E120FA">
        <w:trPr>
          <w:trHeight w:val="409"/>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Особые условия</w:t>
            </w:r>
          </w:p>
        </w:tc>
        <w:tc>
          <w:tcPr>
            <w:tcW w:w="11380" w:type="dxa"/>
            <w:gridSpan w:val="7"/>
            <w:tcBorders>
              <w:top w:val="single" w:sz="4" w:space="0" w:color="auto"/>
              <w:left w:val="nil"/>
              <w:bottom w:val="single" w:sz="4" w:space="0" w:color="auto"/>
              <w:right w:val="single" w:sz="4" w:space="0" w:color="000000"/>
            </w:tcBorders>
            <w:shd w:val="clear" w:color="auto" w:fill="auto"/>
            <w:noWrap/>
          </w:tcPr>
          <w:p w:rsidR="002D340E" w:rsidRPr="002D340E" w:rsidRDefault="002D340E" w:rsidP="002D340E">
            <w:pPr>
              <w:spacing w:after="0" w:line="240" w:lineRule="auto"/>
              <w:rPr>
                <w:rFonts w:ascii="Times New Roman" w:eastAsia="Times New Roman" w:hAnsi="Times New Roman" w:cs="Times New Roman"/>
                <w:b/>
                <w:bCs/>
                <w:color w:val="000000"/>
                <w:lang w:eastAsia="ru-RU"/>
              </w:rPr>
            </w:pPr>
            <w:r w:rsidRPr="002D340E">
              <w:rPr>
                <w:rFonts w:ascii="Times New Roman" w:eastAsia="Times New Roman" w:hAnsi="Times New Roman" w:cs="Times New Roman"/>
                <w:b/>
                <w:bCs/>
                <w:color w:val="000000"/>
                <w:lang w:eastAsia="ru-RU"/>
              </w:rPr>
              <w:t xml:space="preserve">Претендент должен являться официальным дилером завода- изготовителя (с приложением подтверждающих документов) </w:t>
            </w:r>
          </w:p>
        </w:tc>
      </w:tr>
      <w:tr w:rsidR="002D340E" w:rsidRPr="002D340E" w:rsidTr="002D340E">
        <w:trPr>
          <w:trHeight w:val="473"/>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w:t>
            </w:r>
          </w:p>
        </w:tc>
        <w:tc>
          <w:tcPr>
            <w:tcW w:w="11380" w:type="dxa"/>
            <w:gridSpan w:val="7"/>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D340E" w:rsidRPr="002D340E" w:rsidTr="002D340E">
        <w:trPr>
          <w:trHeight w:val="415"/>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Место поставки</w:t>
            </w:r>
          </w:p>
        </w:tc>
        <w:tc>
          <w:tcPr>
            <w:tcW w:w="11380" w:type="dxa"/>
            <w:gridSpan w:val="7"/>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 Уфа, ул. Каспийская, 14</w:t>
            </w:r>
          </w:p>
        </w:tc>
      </w:tr>
      <w:tr w:rsidR="002D340E" w:rsidRPr="002D340E" w:rsidTr="002D340E">
        <w:trPr>
          <w:trHeight w:val="41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Контактное лицо по тех. </w:t>
            </w:r>
            <w:r w:rsidR="00DA778F" w:rsidRPr="002D340E">
              <w:rPr>
                <w:rFonts w:ascii="Times New Roman" w:eastAsia="Times New Roman" w:hAnsi="Times New Roman" w:cs="Times New Roman"/>
                <w:color w:val="000000"/>
                <w:lang w:eastAsia="ru-RU"/>
              </w:rPr>
              <w:t>вопросам</w:t>
            </w:r>
          </w:p>
        </w:tc>
        <w:tc>
          <w:tcPr>
            <w:tcW w:w="11380" w:type="dxa"/>
            <w:gridSpan w:val="7"/>
            <w:tcBorders>
              <w:top w:val="single" w:sz="4" w:space="0" w:color="auto"/>
              <w:left w:val="nil"/>
              <w:bottom w:val="single" w:sz="4" w:space="0" w:color="auto"/>
              <w:right w:val="single" w:sz="4" w:space="0" w:color="000000"/>
            </w:tcBorders>
            <w:shd w:val="clear" w:color="auto" w:fill="auto"/>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Фаттахов Ф.В. +7(347)2215719</w:t>
            </w:r>
          </w:p>
        </w:tc>
      </w:tr>
    </w:tbl>
    <w:p w:rsidR="002D340E" w:rsidRPr="002D340E" w:rsidRDefault="002D340E" w:rsidP="002D340E">
      <w:pPr>
        <w:tabs>
          <w:tab w:val="left" w:pos="567"/>
        </w:tabs>
        <w:spacing w:after="0" w:line="240" w:lineRule="auto"/>
        <w:ind w:right="-851"/>
        <w:jc w:val="both"/>
        <w:rPr>
          <w:rFonts w:ascii="Times New Roman" w:eastAsia="Times New Roman" w:hAnsi="Times New Roman" w:cs="Times New Roman"/>
          <w:color w:val="000000" w:themeColor="text1"/>
          <w:sz w:val="24"/>
          <w:szCs w:val="24"/>
          <w:lang w:eastAsia="ru-RU"/>
        </w:rPr>
      </w:pPr>
    </w:p>
    <w:p w:rsidR="002D340E" w:rsidRPr="002D340E" w:rsidRDefault="002D340E" w:rsidP="002D340E">
      <w:pPr>
        <w:spacing w:after="0" w:line="240" w:lineRule="auto"/>
        <w:rPr>
          <w:rFonts w:ascii="Times New Roman" w:eastAsia="Times New Roman" w:hAnsi="Times New Roman" w:cs="Times New Roman"/>
          <w:sz w:val="24"/>
          <w:szCs w:val="24"/>
          <w:lang w:eastAsia="ru-RU"/>
        </w:rPr>
      </w:pPr>
    </w:p>
    <w:p w:rsidR="002D340E" w:rsidRPr="002D340E" w:rsidRDefault="002D340E" w:rsidP="002D340E">
      <w:pPr>
        <w:spacing w:after="0" w:line="240" w:lineRule="auto"/>
        <w:rPr>
          <w:rFonts w:ascii="Times New Roman" w:eastAsia="Times New Roman" w:hAnsi="Times New Roman" w:cs="Times New Roman"/>
          <w:sz w:val="24"/>
          <w:szCs w:val="24"/>
          <w:lang w:eastAsia="ru-RU"/>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DA778F" w:rsidRDefault="00DA778F" w:rsidP="004264C3">
      <w:pPr>
        <w:spacing w:after="0" w:line="240" w:lineRule="auto"/>
        <w:jc w:val="both"/>
        <w:rPr>
          <w:rFonts w:ascii="Times New Roman" w:eastAsia="MS Mincho" w:hAnsi="Times New Roman" w:cs="Times New Roman"/>
          <w:b/>
          <w:bCs/>
          <w:color w:val="17365D"/>
          <w:kern w:val="32"/>
          <w:sz w:val="28"/>
          <w:szCs w:val="24"/>
          <w:lang w:eastAsia="x-none"/>
        </w:rPr>
        <w:sectPr w:rsidR="00DA778F" w:rsidSect="002D340E">
          <w:pgSz w:w="16839" w:h="11907" w:orient="landscape" w:code="9"/>
          <w:pgMar w:top="1134" w:right="851" w:bottom="567" w:left="567" w:header="720" w:footer="720" w:gutter="0"/>
          <w:cols w:space="708"/>
          <w:noEndnote/>
          <w:titlePg/>
          <w:docGrid w:linePitch="326"/>
        </w:sectPr>
      </w:pPr>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bookmarkStart w:id="109" w:name="договор"/>
      <w:bookmarkEnd w:id="109"/>
      <w:r w:rsidRPr="00783CD6">
        <w:rPr>
          <w:rFonts w:ascii="Times New Roman" w:eastAsia="MS Mincho" w:hAnsi="Times New Roman" w:cs="Times New Roman"/>
          <w:b/>
          <w:bCs/>
          <w:color w:val="17365D"/>
          <w:kern w:val="32"/>
          <w:sz w:val="28"/>
          <w:szCs w:val="24"/>
          <w:lang w:val="x-none" w:eastAsia="x-none"/>
        </w:rPr>
        <w:t>РАЗДЕЛ V. Проект договора</w:t>
      </w:r>
      <w:bookmarkEnd w:id="108"/>
    </w:p>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p>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ДОГОВОР № </w:t>
      </w:r>
    </w:p>
    <w:p w:rsidR="00DA778F" w:rsidRPr="00DA778F" w:rsidRDefault="00DA778F" w:rsidP="00DA778F">
      <w:pPr>
        <w:autoSpaceDE w:val="0"/>
        <w:autoSpaceDN w:val="0"/>
        <w:spacing w:after="0" w:line="240" w:lineRule="auto"/>
        <w:jc w:val="center"/>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 xml:space="preserve">   на поставку автомобиля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spacing w:after="0" w:line="240" w:lineRule="auto"/>
        <w:ind w:firstLine="708"/>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 Уфа</w:t>
      </w:r>
      <w:r w:rsidRPr="00DA778F">
        <w:rPr>
          <w:rFonts w:ascii="Times New Roman" w:eastAsia="Times New Roman" w:hAnsi="Times New Roman" w:cs="Times New Roman"/>
          <w:sz w:val="26"/>
          <w:szCs w:val="26"/>
          <w:lang w:eastAsia="ru-RU"/>
        </w:rPr>
        <w:tab/>
      </w:r>
      <w:r w:rsidRPr="00DA778F">
        <w:rPr>
          <w:rFonts w:ascii="Times New Roman" w:eastAsia="Times New Roman" w:hAnsi="Times New Roman" w:cs="Times New Roman"/>
          <w:sz w:val="26"/>
          <w:szCs w:val="26"/>
          <w:lang w:eastAsia="ru-RU"/>
        </w:rPr>
        <w:tab/>
      </w:r>
      <w:r w:rsidRPr="00DA778F">
        <w:rPr>
          <w:rFonts w:ascii="Times New Roman" w:eastAsia="Times New Roman" w:hAnsi="Times New Roman" w:cs="Times New Roman"/>
          <w:sz w:val="26"/>
          <w:szCs w:val="26"/>
          <w:lang w:eastAsia="ru-RU"/>
        </w:rPr>
        <w:tab/>
        <w:t xml:space="preserve">                                                  </w:t>
      </w:r>
      <w:proofErr w:type="gramStart"/>
      <w:r w:rsidRPr="00DA778F">
        <w:rPr>
          <w:rFonts w:ascii="Times New Roman" w:eastAsia="Times New Roman" w:hAnsi="Times New Roman" w:cs="Times New Roman"/>
          <w:sz w:val="26"/>
          <w:szCs w:val="26"/>
          <w:lang w:eastAsia="ru-RU"/>
        </w:rPr>
        <w:tab/>
        <w:t>«</w:t>
      </w:r>
      <w:proofErr w:type="gramEnd"/>
      <w:r w:rsidRPr="00DA778F">
        <w:rPr>
          <w:rFonts w:ascii="Times New Roman" w:eastAsia="Times New Roman" w:hAnsi="Times New Roman" w:cs="Times New Roman"/>
          <w:sz w:val="26"/>
          <w:szCs w:val="26"/>
          <w:lang w:eastAsia="ru-RU"/>
        </w:rPr>
        <w:t>___» ________ 2018 г.</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spacing w:after="0" w:line="240" w:lineRule="auto"/>
        <w:ind w:firstLine="708"/>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___________________________________________________, именуемое в дальнейшем «Поставщик», в лице _____________________________, действующего на основании Устава,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DA778F">
        <w:rPr>
          <w:rFonts w:ascii="Times New Roman" w:eastAsia="Times New Roman" w:hAnsi="Times New Roman" w:cs="Times New Roman"/>
          <w:sz w:val="26"/>
          <w:szCs w:val="26"/>
          <w:lang w:eastAsia="ru-RU"/>
        </w:rPr>
        <w:t>Долгоаршинных</w:t>
      </w:r>
      <w:proofErr w:type="spellEnd"/>
      <w:r w:rsidRPr="00DA778F">
        <w:rPr>
          <w:rFonts w:ascii="Times New Roman" w:eastAsia="Times New Roman" w:hAnsi="Times New Roman" w:cs="Times New Roman"/>
          <w:sz w:val="26"/>
          <w:szCs w:val="26"/>
          <w:lang w:eastAsia="ru-RU"/>
        </w:rPr>
        <w:t xml:space="preserve"> Марата </w:t>
      </w:r>
      <w:proofErr w:type="spellStart"/>
      <w:r w:rsidRPr="00DA778F">
        <w:rPr>
          <w:rFonts w:ascii="Times New Roman" w:eastAsia="Times New Roman" w:hAnsi="Times New Roman" w:cs="Times New Roman"/>
          <w:sz w:val="26"/>
          <w:szCs w:val="26"/>
          <w:lang w:eastAsia="ru-RU"/>
        </w:rPr>
        <w:t>Гайнулловича</w:t>
      </w:r>
      <w:proofErr w:type="spellEnd"/>
      <w:r w:rsidRPr="00DA778F">
        <w:rPr>
          <w:rFonts w:ascii="Times New Roman" w:eastAsia="Times New Roman" w:hAnsi="Times New Roman" w:cs="Times New Roman"/>
          <w:sz w:val="26"/>
          <w:szCs w:val="26"/>
          <w:lang w:eastAsia="ru-RU"/>
        </w:rPr>
        <w:t>, действующего на основании Устава, с другой стороны, совместно именуемые «Стороны», а по отдельности – «Сторона», заключили настоящий договор от «___» ______ 2018 г. (далее – «Договор») о нижеследующем.</w:t>
      </w:r>
    </w:p>
    <w:p w:rsidR="00DA778F" w:rsidRPr="00DA778F" w:rsidRDefault="00DA778F" w:rsidP="00DA778F">
      <w:pPr>
        <w:spacing w:after="0" w:line="240" w:lineRule="auto"/>
        <w:ind w:firstLine="708"/>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4"/>
        </w:numPr>
        <w:spacing w:after="0" w:line="240" w:lineRule="auto"/>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ТЕРМИНЫ И ОПРЕДЕЛЕНИЯ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1"/>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настоящем Договоре следующие термины должны пониматься так, как указано ниже:</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«Адрес площадки» – это указанный в приложении А к настоящему Договору адрес, по которому Товар должен быть передан Покупателю;</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«Товар» – </w:t>
      </w:r>
      <w:r w:rsidRPr="00DA778F">
        <w:rPr>
          <w:rFonts w:ascii="Times New Roman" w:eastAsia="Times New Roman" w:hAnsi="Times New Roman" w:cs="Times New Roman"/>
          <w:color w:val="000000"/>
          <w:spacing w:val="1"/>
          <w:sz w:val="26"/>
          <w:szCs w:val="26"/>
          <w:lang w:eastAsia="ru-RU"/>
        </w:rPr>
        <w:t>автомобиль __________________________</w:t>
      </w:r>
      <w:r w:rsidRPr="00DA778F">
        <w:rPr>
          <w:rFonts w:ascii="Times New Roman" w:eastAsia="Times New Roman" w:hAnsi="Times New Roman" w:cs="Times New Roman"/>
          <w:sz w:val="26"/>
          <w:szCs w:val="26"/>
          <w:lang w:eastAsia="ru-RU"/>
        </w:rPr>
        <w:t>, его принадлежности (комплект ключей зажигания в количестве соответствующем комплектации Товара, домкрат, ключ комбинированный колёсный, буксирная проушина) и относящиеся к нему документы (Паспорт транспортного средства, Сервисная книжка на русском языке, руководство по эксплуатации на русском языке, и другие документы необходимые для государственной регистрации транспортного средства в органах ГИБДД МВД России) в количестве, которые Поставщик обязуется передать Покупателю по настоящему Договору;</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«Цена Договора» – цена всего поставляемого по настоящему Договору Товара.</w:t>
      </w:r>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numPr>
          <w:ilvl w:val="0"/>
          <w:numId w:val="44"/>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ПРЕДМЕТ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1"/>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порядке и сроки, установленные настоящим Договором, Поставщик обязуется передать Покупателю в собственность Товар, а Покупатель обязуется принять и оплатить Товар.</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2.2. Наименование, количество, цена Товара, а также Адрес площадки </w:t>
      </w:r>
      <w:r w:rsidRPr="0021535C">
        <w:rPr>
          <w:rFonts w:ascii="Times New Roman" w:eastAsia="Times New Roman" w:hAnsi="Times New Roman" w:cs="Times New Roman"/>
          <w:sz w:val="26"/>
          <w:szCs w:val="26"/>
          <w:lang w:eastAsia="ru-RU"/>
        </w:rPr>
        <w:t xml:space="preserve">поставки </w:t>
      </w:r>
      <w:r w:rsidRPr="00DA778F">
        <w:rPr>
          <w:rFonts w:ascii="Times New Roman" w:eastAsia="Times New Roman" w:hAnsi="Times New Roman" w:cs="Times New Roman"/>
          <w:sz w:val="26"/>
          <w:szCs w:val="26"/>
          <w:lang w:eastAsia="ru-RU"/>
        </w:rPr>
        <w:t>Товара указаны в Приложении А к настоящему Договору.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Техническое описание Товара, комплектация, иные сведения о Товаре содержатся в Приложении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Сроки передачи Покупателю каждой соответствующей партии Товара указаны в Приложении А к настоящему Договору.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ЦЕНА ДОГОВОРА И ПОРЯДОК РАСЧЁТОВ</w:t>
      </w:r>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spacing w:after="0" w:line="240" w:lineRule="auto"/>
        <w:jc w:val="both"/>
        <w:rPr>
          <w:rFonts w:ascii="Times New Roman" w:eastAsia="Times New Roman" w:hAnsi="Times New Roman" w:cs="Times New Roman"/>
          <w:color w:val="000000"/>
          <w:sz w:val="24"/>
          <w:szCs w:val="24"/>
          <w:lang w:eastAsia="ru-RU"/>
        </w:rPr>
      </w:pPr>
      <w:r w:rsidRPr="00DA778F">
        <w:rPr>
          <w:rFonts w:ascii="Times New Roman" w:eastAsia="Times New Roman" w:hAnsi="Times New Roman" w:cs="Times New Roman"/>
          <w:sz w:val="26"/>
          <w:szCs w:val="26"/>
          <w:lang w:eastAsia="ru-RU"/>
        </w:rPr>
        <w:t>3.1. Цена Договора составляет ________________</w:t>
      </w:r>
      <w:r w:rsidRPr="00DA778F">
        <w:rPr>
          <w:rFonts w:ascii="Times New Roman" w:eastAsia="Times New Roman" w:hAnsi="Times New Roman" w:cs="Times New Roman"/>
          <w:iCs/>
          <w:sz w:val="24"/>
          <w:szCs w:val="24"/>
          <w:lang w:eastAsia="ru-RU"/>
        </w:rPr>
        <w:t xml:space="preserve"> (____________________________) рублей 00 копеек, в том числе сумма НДС (18%) _______________</w:t>
      </w:r>
      <w:r w:rsidRPr="00DA778F">
        <w:rPr>
          <w:rFonts w:ascii="Times New Roman" w:eastAsia="Times New Roman" w:hAnsi="Times New Roman" w:cs="Times New Roman"/>
          <w:sz w:val="24"/>
          <w:szCs w:val="24"/>
          <w:lang w:eastAsia="ru-RU"/>
        </w:rPr>
        <w:t>(__________________________________) рублей ___ копейки.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3.2. 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3.3. Цена Договора включает в себя все платежи, причитающиеся Поставщику за выполнение обязательств по настоящему Договору.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3.4. Оплата Цены Договора производится в следующем порядке:</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3.4.1. Покупатель на основании оригинала счёта Поставщика оплачивает 100 % (сто процентов) Цены Договора, что составляет </w:t>
      </w:r>
      <w:r w:rsidRPr="00DA778F">
        <w:rPr>
          <w:rFonts w:ascii="Times New Roman" w:eastAsia="Times New Roman" w:hAnsi="Times New Roman" w:cs="Times New Roman"/>
          <w:color w:val="000000"/>
          <w:sz w:val="24"/>
          <w:szCs w:val="24"/>
          <w:lang w:eastAsia="ru-RU"/>
        </w:rPr>
        <w:t xml:space="preserve">_________ (_____________________) </w:t>
      </w:r>
      <w:r w:rsidRPr="0021535C">
        <w:rPr>
          <w:rFonts w:ascii="Times New Roman" w:eastAsia="Times New Roman" w:hAnsi="Times New Roman" w:cs="Times New Roman"/>
          <w:color w:val="000000"/>
          <w:sz w:val="26"/>
          <w:szCs w:val="26"/>
          <w:lang w:eastAsia="ru-RU"/>
        </w:rPr>
        <w:t>рублей __ копеек, в том числе сумма</w:t>
      </w:r>
      <w:r w:rsidRPr="0021535C">
        <w:rPr>
          <w:rFonts w:ascii="Times New Roman" w:eastAsia="Times New Roman" w:hAnsi="Times New Roman" w:cs="Times New Roman"/>
          <w:color w:val="000000"/>
          <w:sz w:val="24"/>
          <w:szCs w:val="24"/>
          <w:lang w:eastAsia="ru-RU"/>
        </w:rPr>
        <w:t xml:space="preserve"> НДС (18%) ________________ (_____________________________) </w:t>
      </w:r>
      <w:r w:rsidRPr="0021535C">
        <w:rPr>
          <w:rFonts w:ascii="Times New Roman" w:eastAsia="Times New Roman" w:hAnsi="Times New Roman" w:cs="Times New Roman"/>
          <w:color w:val="000000"/>
          <w:sz w:val="26"/>
          <w:szCs w:val="26"/>
          <w:lang w:eastAsia="ru-RU"/>
        </w:rPr>
        <w:t>рублей _________ копейки</w:t>
      </w:r>
      <w:r w:rsidRPr="0021535C">
        <w:rPr>
          <w:rFonts w:ascii="Times New Roman" w:eastAsia="Times New Roman" w:hAnsi="Times New Roman" w:cs="Times New Roman"/>
          <w:color w:val="000000"/>
          <w:sz w:val="24"/>
          <w:szCs w:val="24"/>
          <w:lang w:eastAsia="ru-RU"/>
        </w:rPr>
        <w:t xml:space="preserve">, </w:t>
      </w:r>
      <w:r w:rsidRPr="0021535C">
        <w:rPr>
          <w:rFonts w:ascii="Times New Roman" w:eastAsia="Times New Roman" w:hAnsi="Times New Roman" w:cs="Times New Roman"/>
          <w:color w:val="000000"/>
          <w:sz w:val="26"/>
          <w:szCs w:val="26"/>
          <w:lang w:eastAsia="ru-RU"/>
        </w:rPr>
        <w:t xml:space="preserve">в </w:t>
      </w:r>
      <w:r w:rsidRPr="00DA778F">
        <w:rPr>
          <w:rFonts w:ascii="Times New Roman" w:eastAsia="Times New Roman" w:hAnsi="Times New Roman" w:cs="Times New Roman"/>
          <w:sz w:val="26"/>
          <w:szCs w:val="26"/>
          <w:lang w:eastAsia="ru-RU"/>
        </w:rPr>
        <w:t>течение 5 (пяти) рабочих дней с момента получения оригинала счета. Поставщик выставляет счёт, не позднее 1 (одного) рабочих дней с даты</w:t>
      </w:r>
      <w:r w:rsidRPr="00DA778F">
        <w:rPr>
          <w:rFonts w:ascii="Times New Roman" w:eastAsia="Times New Roman" w:hAnsi="Times New Roman" w:cs="Times New Roman"/>
          <w:bCs/>
          <w:sz w:val="26"/>
          <w:szCs w:val="26"/>
          <w:lang w:eastAsia="ru-RU"/>
        </w:rPr>
        <w:t xml:space="preserve"> передачи Товара Покупателю и подписания Покупателем </w:t>
      </w:r>
      <w:r w:rsidRPr="00DA778F">
        <w:rPr>
          <w:rFonts w:ascii="Times New Roman" w:eastAsia="Times New Roman" w:hAnsi="Times New Roman" w:cs="Times New Roman"/>
          <w:sz w:val="26"/>
          <w:szCs w:val="26"/>
          <w:lang w:eastAsia="ru-RU"/>
        </w:rPr>
        <w:t>товарной накладной по форме ТОРГ-12 на Товар, который должна быть поставлен по настоящему Договору, и Акта сдачи - приёмки, если иное не предусмотрено разделом 7 настоящего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3.5. Покупатель оплачивает Цену Договора путём перечисления денежных средств в рублях Российской Федерации на расчётный счёт Поставщика, указанный в разделе 16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3.6. Обязательство Покупателя по оплате считается выполненным с даты списания денежных средств с корреспондентского счёта банка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3.7. 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ТРЕБОВАНИЯ К ТОВАРУ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4.1 Качество Товара должно соответствовать требованиям нормативных правовых актов Российской Федерации, условиям Приложения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 а также положениям сопроводительной документации производителя Товара.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4.2. Если иное не предусмотрено в Приложении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 Товар должен быть новым, ранее в эксплуатации не состоявшим.</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площадки.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ГАРАНТИЯ КАЧЕСТВА</w:t>
      </w:r>
    </w:p>
    <w:p w:rsidR="00DA778F" w:rsidRPr="00DA778F" w:rsidRDefault="00DA778F" w:rsidP="00DA778F">
      <w:pPr>
        <w:numPr>
          <w:ilvl w:val="1"/>
          <w:numId w:val="47"/>
        </w:numPr>
        <w:spacing w:after="0" w:line="240" w:lineRule="auto"/>
        <w:ind w:left="0" w:firstLine="0"/>
        <w:contextualSpacing/>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Приложения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 в течение 24 (двадцать четыре) месяца или 80 000 км пробега с момента передачи Покупателю.</w:t>
      </w:r>
    </w:p>
    <w:p w:rsidR="00DA778F" w:rsidRPr="00DA778F" w:rsidRDefault="00DA778F" w:rsidP="00DA778F">
      <w:pPr>
        <w:spacing w:after="0" w:line="240" w:lineRule="auto"/>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5.2. 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Покупатель осуществляет гарантийный ремонт на авторизованных сервисных станциях (АСС) завода-изготовителя, при условии соблюдения надлежащих правил эксплуатации Товара (изложенных в технической и эксплуатационной документации, прилагаемой к каждому Товару).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после передачи Покупателю Товара Покупатель будет лишён возможности использовать Товар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Если в течение гарантийного срока Покупатель выявит недостатки Товара, которые не могли быть установлены при приёмке Товара согласно </w:t>
      </w:r>
      <w:r w:rsidRPr="0021535C">
        <w:rPr>
          <w:rFonts w:ascii="Times New Roman" w:eastAsia="Times New Roman" w:hAnsi="Times New Roman" w:cs="Times New Roman"/>
          <w:sz w:val="26"/>
          <w:szCs w:val="26"/>
          <w:lang w:eastAsia="ru-RU"/>
        </w:rPr>
        <w:t>разделу 7 на</w:t>
      </w:r>
      <w:r w:rsidRPr="00DA778F">
        <w:rPr>
          <w:rFonts w:ascii="Times New Roman" w:eastAsia="Times New Roman" w:hAnsi="Times New Roman" w:cs="Times New Roman"/>
          <w:sz w:val="26"/>
          <w:szCs w:val="26"/>
          <w:lang w:eastAsia="ru-RU"/>
        </w:rPr>
        <w:t>стоящего Договора, Покупатель вправе по своему выбору потребовать от Поставщика:</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устранения выявленных недостатков силами и за счёт Поставщика;</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возмещения своих расходов на устранение недостатков Товара.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существенного нарушения требований к качеству Товара, Покупатель вправе по своему выбору:</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потребовать от Поставщика замены Товара ненадлежащего качества на Товар, соответствующий условиям настоящего Договора;</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При выполнении требований Покупателя, указанных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5.7.1, 5.8 настоящего Договора, Поставщик обязуется своими силами и за свой счёт обеспечивать:</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погрузку, транспортировку и разгрузку, а также страхование Товара на период транспортировки с территории Покупателя до места проведения ремонта, и обратно (в случае ремонта или замены);</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ТРЕБОВАНИЯ К ДОКУМЕНТАМ, ОТНОСЯЩИМСЯ К ТОВАРУ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6.1 Поставщик обязуется в сроки, установленные в п. 7.2 настоящего Договора, передать Покупателю все относящиеся к Товару документы (паспорт транспортного средства,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6.2 Если согласно законодательства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7.2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Pr="00DA778F">
        <w:rPr>
          <w:rFonts w:ascii="Times New Roman" w:eastAsia="Times New Roman" w:hAnsi="Times New Roman" w:cs="Times New Roman"/>
          <w:color w:val="FF0000"/>
          <w:sz w:val="26"/>
          <w:szCs w:val="26"/>
          <w:lang w:eastAsia="ru-RU"/>
        </w:rPr>
        <w:t xml:space="preserve">7.2  </w:t>
      </w:r>
      <w:r w:rsidRPr="00DA778F">
        <w:rPr>
          <w:rFonts w:ascii="Times New Roman" w:eastAsia="Times New Roman" w:hAnsi="Times New Roman" w:cs="Times New Roman"/>
          <w:sz w:val="26"/>
          <w:szCs w:val="26"/>
          <w:lang w:eastAsia="ru-RU"/>
        </w:rPr>
        <w:t>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Документы, указанные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Если в сроки, установленные в п. 7.2 настоящего Договора, Покупатель не получит заверенные копии (подлинники) документов, указанных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ПРИЁМКА – ПЕРЕДАЧА ТОВАРА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7.1 Передача Товара от Поставщика к Покупателю осуществляется по Адресу площадки, указанному в Приложении А, в сроки, установленные в Приложении А к настоящему Договору.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7.2 Поставщик обязуется одновременно с передачей Товара по товарной накладной по форме ТОРГ-12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6.1 – 6.3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За 5 (пять) рабочих дней до планируемой даты передачи Товара Покупателю Поставщик обязуется уведомить Покупателя о готовности Товара по соответствующему Адресу площадки.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момент отгрузки Товара по соответствующему Адресу площадки, Покупатель обязуется принять Товар по количеству, комплектности, а также проверить Товар на наличие видимых повреждений. Поставщик обязуется оказать Покупателю необходимое содействие.</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По результатам осмотра и проверки Товара в соответствии с </w:t>
      </w:r>
      <w:r w:rsidRPr="00DA778F">
        <w:rPr>
          <w:rFonts w:ascii="Times New Roman" w:eastAsia="Times New Roman" w:hAnsi="Times New Roman" w:cs="Times New Roman"/>
          <w:color w:val="FF0000"/>
          <w:sz w:val="26"/>
          <w:szCs w:val="26"/>
          <w:lang w:eastAsia="ru-RU"/>
        </w:rPr>
        <w:t xml:space="preserve">п. 7.4. </w:t>
      </w:r>
      <w:r w:rsidRPr="00DA778F">
        <w:rPr>
          <w:rFonts w:ascii="Times New Roman" w:eastAsia="Times New Roman" w:hAnsi="Times New Roman" w:cs="Times New Roman"/>
          <w:sz w:val="26"/>
          <w:szCs w:val="26"/>
          <w:lang w:eastAsia="ru-RU"/>
        </w:rPr>
        <w:t>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В Акте сдачи-приёмки Товара указываются следующие сведения:</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Идентификационный номер транспортного средства (</w:t>
      </w:r>
      <w:r w:rsidRPr="00DA778F">
        <w:rPr>
          <w:rFonts w:ascii="Times New Roman" w:eastAsia="Times New Roman" w:hAnsi="Times New Roman" w:cs="Times New Roman"/>
          <w:bCs/>
          <w:sz w:val="26"/>
          <w:szCs w:val="26"/>
          <w:lang w:val="en-US" w:eastAsia="ru-RU"/>
        </w:rPr>
        <w:t>VIN</w:t>
      </w:r>
      <w:r w:rsidRPr="00DA778F">
        <w:rPr>
          <w:rFonts w:ascii="Times New Roman" w:eastAsia="Times New Roman" w:hAnsi="Times New Roman" w:cs="Times New Roman"/>
          <w:bCs/>
          <w:sz w:val="26"/>
          <w:szCs w:val="26"/>
          <w:lang w:eastAsia="ru-RU"/>
        </w:rPr>
        <w:t>);</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Порядковый производственный номер шасси (рамы);</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Порядковый производственный номер кузова (кабины);</w:t>
      </w:r>
    </w:p>
    <w:p w:rsidR="00DA778F" w:rsidRPr="00DA778F" w:rsidRDefault="00DA778F" w:rsidP="00DA778F">
      <w:pPr>
        <w:tabs>
          <w:tab w:val="left" w:pos="3705"/>
        </w:tabs>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Модель, номер двигателя;</w:t>
      </w:r>
      <w:r w:rsidRPr="00DA778F">
        <w:rPr>
          <w:rFonts w:ascii="Times New Roman" w:eastAsia="Times New Roman" w:hAnsi="Times New Roman" w:cs="Times New Roman"/>
          <w:bCs/>
          <w:sz w:val="26"/>
          <w:szCs w:val="26"/>
          <w:lang w:eastAsia="ru-RU"/>
        </w:rPr>
        <w:tab/>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Серия, номер, дата выдачи паспорта транспортного средства;</w:t>
      </w:r>
    </w:p>
    <w:p w:rsidR="00DA778F" w:rsidRPr="00DA778F" w:rsidRDefault="00DA778F" w:rsidP="00DA778F">
      <w:pPr>
        <w:tabs>
          <w:tab w:val="left" w:pos="5700"/>
        </w:tabs>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Марка, модель транспортного средства;</w:t>
      </w:r>
      <w:r w:rsidRPr="00DA778F">
        <w:rPr>
          <w:rFonts w:ascii="Times New Roman" w:eastAsia="Times New Roman" w:hAnsi="Times New Roman" w:cs="Times New Roman"/>
          <w:bCs/>
          <w:sz w:val="26"/>
          <w:szCs w:val="26"/>
          <w:lang w:eastAsia="ru-RU"/>
        </w:rPr>
        <w:tab/>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Цвет;</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bCs/>
          <w:sz w:val="26"/>
          <w:szCs w:val="26"/>
          <w:lang w:eastAsia="ru-RU"/>
        </w:rPr>
        <w:t>Наименование организации, выдавшей паспорт транспортного средства.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указанном в п. 7.8 настоящего Договора, Покупатель вправе удерживать 10 % (десять процентов) суммы платежа, определённого в п. 3.4.1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7, и удостоверяется письменным актом.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ТРЕБОВАНИЯ К ОФОРМЛЕНИЮ ПЕРВИЧНЫХ УЧЁТНЫХ ДОКУМЕНТОВ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8.1 Поставщик обязуется в течение 5 (пяти) рабочих дней со дня подписания настоящего Договора передать Покупателю:</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color w:val="FF0000"/>
          <w:sz w:val="26"/>
          <w:szCs w:val="26"/>
          <w:lang w:eastAsia="ru-RU"/>
        </w:rPr>
        <w:t>8.1.1</w:t>
      </w:r>
      <w:r w:rsidRPr="00DA778F">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Покупателя счета-фактуры;</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color w:val="FF0000"/>
          <w:sz w:val="26"/>
          <w:szCs w:val="26"/>
          <w:lang w:eastAsia="ru-RU"/>
        </w:rPr>
        <w:t>8.1.2</w:t>
      </w:r>
      <w:r w:rsidRPr="00DA778F">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8.2. 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Товарные накладные по форме ТОРГ-12 должны быть составлены Поставщиком на каждую единицу Товара в двух подлинных экземплярах. Акты сдачи-приёмки должны быть составлены Поставщиком на каждую единицу Товара в трёх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Первичные учётные документы, указанные в п. 8.3, 8.4 настоящего Договора, должны быть составлены согласно требованиям нормативных правовых актов Российской Федерации.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Данные в первичных учётных документах, указанных в п. 8.3, 8.4 настоящего Договора, должны полностью соответствовать данным, приведённым в приложениях к настоящему Договору.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зависимости от условий уведомления Покупателя, которое он должен направить Поставщику в разумный срок,</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16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16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УВЕДОМЛЕНИЯ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9.1 Если иное не предусмотрено настоящим Договором, любые уведомления, направляемые Сторонами в рамках настоящего Договора (в </w:t>
      </w:r>
      <w:proofErr w:type="spellStart"/>
      <w:r w:rsidRPr="00DA778F">
        <w:rPr>
          <w:rFonts w:ascii="Times New Roman" w:eastAsia="Times New Roman" w:hAnsi="Times New Roman" w:cs="Times New Roman"/>
          <w:sz w:val="26"/>
          <w:szCs w:val="26"/>
          <w:lang w:eastAsia="ru-RU"/>
        </w:rPr>
        <w:t>т.ч</w:t>
      </w:r>
      <w:proofErr w:type="spellEnd"/>
      <w:r w:rsidRPr="00DA778F">
        <w:rPr>
          <w:rFonts w:ascii="Times New Roman" w:eastAsia="Times New Roman" w:hAnsi="Times New Roman" w:cs="Times New Roman"/>
          <w:sz w:val="26"/>
          <w:szCs w:val="26"/>
          <w:lang w:eastAsia="ru-RU"/>
        </w:rPr>
        <w:t xml:space="preserve">. уведомления, указанные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4.3, 5.6, 7.3, 7.6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9.2 для Поставщика: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организация: ___________________________________</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адрес: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факс: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roofErr w:type="gramStart"/>
      <w:r w:rsidRPr="00DA778F">
        <w:rPr>
          <w:rFonts w:ascii="Times New Roman" w:eastAsia="Times New Roman" w:hAnsi="Times New Roman" w:cs="Times New Roman"/>
          <w:sz w:val="26"/>
          <w:szCs w:val="26"/>
          <w:lang w:val="en-US" w:eastAsia="ru-RU"/>
        </w:rPr>
        <w:t>e</w:t>
      </w:r>
      <w:r w:rsidRPr="00DA778F">
        <w:rPr>
          <w:rFonts w:ascii="Times New Roman" w:eastAsia="Times New Roman" w:hAnsi="Times New Roman" w:cs="Times New Roman"/>
          <w:sz w:val="26"/>
          <w:szCs w:val="26"/>
          <w:lang w:eastAsia="ru-RU"/>
        </w:rPr>
        <w:t>-</w:t>
      </w:r>
      <w:r w:rsidRPr="00DA778F">
        <w:rPr>
          <w:rFonts w:ascii="Times New Roman" w:eastAsia="Times New Roman" w:hAnsi="Times New Roman" w:cs="Times New Roman"/>
          <w:sz w:val="26"/>
          <w:szCs w:val="26"/>
          <w:lang w:val="en-US" w:eastAsia="ru-RU"/>
        </w:rPr>
        <w:t>mail</w:t>
      </w:r>
      <w:proofErr w:type="gramEnd"/>
      <w:r w:rsidRPr="00DA778F">
        <w:rPr>
          <w:rFonts w:ascii="Times New Roman" w:eastAsia="Times New Roman" w:hAnsi="Times New Roman" w:cs="Times New Roman"/>
          <w:sz w:val="26"/>
          <w:szCs w:val="26"/>
          <w:lang w:eastAsia="ru-RU"/>
        </w:rPr>
        <w:t xml:space="preserve">: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для Покупателя:</w:t>
      </w:r>
    </w:p>
    <w:p w:rsidR="00DA778F" w:rsidRPr="00DA778F" w:rsidRDefault="00DA778F" w:rsidP="00DA778F">
      <w:pPr>
        <w:spacing w:after="0" w:line="240" w:lineRule="auto"/>
        <w:jc w:val="both"/>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sz w:val="26"/>
          <w:szCs w:val="26"/>
          <w:lang w:eastAsia="ru-RU"/>
        </w:rPr>
        <w:t xml:space="preserve">организация: </w:t>
      </w:r>
      <w:r w:rsidRPr="00DA778F">
        <w:rPr>
          <w:rFonts w:ascii="Times New Roman" w:eastAsia="Times New Roman" w:hAnsi="Times New Roman" w:cs="Times New Roman"/>
          <w:b/>
          <w:sz w:val="26"/>
          <w:szCs w:val="26"/>
          <w:lang w:eastAsia="ru-RU"/>
        </w:rPr>
        <w:t>ПАО «Башинформсвязь»</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ФИО: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адрес: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e-</w:t>
      </w:r>
      <w:proofErr w:type="spellStart"/>
      <w:r w:rsidRPr="00DA778F">
        <w:rPr>
          <w:rFonts w:ascii="Times New Roman" w:eastAsia="Times New Roman" w:hAnsi="Times New Roman" w:cs="Times New Roman"/>
          <w:sz w:val="26"/>
          <w:szCs w:val="26"/>
          <w:lang w:eastAsia="ru-RU"/>
        </w:rPr>
        <w:t>mail</w:t>
      </w:r>
      <w:proofErr w:type="spellEnd"/>
      <w:r w:rsidRPr="00DA778F">
        <w:rPr>
          <w:rFonts w:ascii="Times New Roman" w:eastAsia="Times New Roman" w:hAnsi="Times New Roman" w:cs="Times New Roman"/>
          <w:sz w:val="26"/>
          <w:szCs w:val="26"/>
          <w:lang w:eastAsia="ru-RU"/>
        </w:rPr>
        <w:t xml:space="preserve">: </w:t>
      </w:r>
      <w:r w:rsidRPr="00DA778F">
        <w:rPr>
          <w:rFonts w:ascii="Times New Roman" w:eastAsia="Times New Roman" w:hAnsi="Times New Roman" w:cs="Times New Roman"/>
          <w:sz w:val="26"/>
          <w:szCs w:val="26"/>
          <w:lang w:val="en-US" w:eastAsia="ru-RU"/>
        </w:rPr>
        <w:t>f</w:t>
      </w:r>
      <w:r w:rsidRPr="00DA778F">
        <w:rPr>
          <w:rFonts w:ascii="Times New Roman" w:eastAsia="Times New Roman" w:hAnsi="Times New Roman" w:cs="Times New Roman"/>
          <w:sz w:val="26"/>
          <w:szCs w:val="26"/>
          <w:lang w:eastAsia="ru-RU"/>
        </w:rPr>
        <w:t>.</w:t>
      </w:r>
      <w:proofErr w:type="spellStart"/>
      <w:r w:rsidRPr="00DA778F">
        <w:rPr>
          <w:rFonts w:ascii="Times New Roman" w:eastAsia="Times New Roman" w:hAnsi="Times New Roman" w:cs="Times New Roman"/>
          <w:sz w:val="26"/>
          <w:szCs w:val="26"/>
          <w:lang w:val="en-US" w:eastAsia="ru-RU"/>
        </w:rPr>
        <w:t>fattahov</w:t>
      </w:r>
      <w:proofErr w:type="spellEnd"/>
      <w:r w:rsidRPr="00DA778F">
        <w:rPr>
          <w:rFonts w:ascii="Times New Roman" w:eastAsia="Times New Roman" w:hAnsi="Times New Roman" w:cs="Times New Roman"/>
          <w:sz w:val="26"/>
          <w:szCs w:val="26"/>
          <w:lang w:eastAsia="ru-RU"/>
        </w:rPr>
        <w:t>@</w:t>
      </w:r>
      <w:proofErr w:type="spellStart"/>
      <w:r w:rsidRPr="00DA778F">
        <w:rPr>
          <w:rFonts w:ascii="Times New Roman" w:eastAsia="Times New Roman" w:hAnsi="Times New Roman" w:cs="Times New Roman"/>
          <w:sz w:val="26"/>
          <w:szCs w:val="26"/>
          <w:lang w:val="en-US" w:eastAsia="ru-RU"/>
        </w:rPr>
        <w:t>bashtel</w:t>
      </w:r>
      <w:proofErr w:type="spellEnd"/>
      <w:r w:rsidRPr="00DA778F">
        <w:rPr>
          <w:rFonts w:ascii="Times New Roman" w:eastAsia="Times New Roman" w:hAnsi="Times New Roman" w:cs="Times New Roman"/>
          <w:sz w:val="26"/>
          <w:szCs w:val="26"/>
          <w:lang w:eastAsia="ru-RU"/>
        </w:rPr>
        <w:t>.</w:t>
      </w:r>
      <w:proofErr w:type="spellStart"/>
      <w:r w:rsidRPr="00DA778F">
        <w:rPr>
          <w:rFonts w:ascii="Times New Roman" w:eastAsia="Times New Roman" w:hAnsi="Times New Roman" w:cs="Times New Roman"/>
          <w:sz w:val="26"/>
          <w:szCs w:val="26"/>
          <w:lang w:val="en-US" w:eastAsia="ru-RU"/>
        </w:rPr>
        <w:t>ru</w:t>
      </w:r>
      <w:proofErr w:type="spellEnd"/>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ОБЕСПЕЧЕНИЕ КОНФИДЕНЦИАЛЬНОСТИ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10.1.Раскрывающая Сторона – Сторона, которая раскрывает конфиденциальную информацию другой Стороне.</w:t>
      </w:r>
    </w:p>
    <w:p w:rsidR="00DA778F" w:rsidRPr="00DA778F" w:rsidRDefault="00DA778F" w:rsidP="00DA778F">
      <w:pPr>
        <w:numPr>
          <w:ilvl w:val="1"/>
          <w:numId w:val="48"/>
        </w:numPr>
        <w:spacing w:after="0" w:line="240" w:lineRule="auto"/>
        <w:ind w:left="0" w:firstLine="0"/>
        <w:contextualSpacing/>
        <w:jc w:val="both"/>
        <w:rPr>
          <w:rFonts w:ascii="Times New Roman" w:eastAsia="Times New Roman" w:hAnsi="Times New Roman" w:cs="Times New Roman"/>
          <w:sz w:val="26"/>
          <w:szCs w:val="26"/>
          <w:lang w:eastAsia="ru-RU"/>
        </w:rPr>
      </w:pPr>
      <w:proofErr w:type="gramStart"/>
      <w:r w:rsidRPr="00DA778F">
        <w:rPr>
          <w:rFonts w:ascii="Times New Roman" w:eastAsia="Times New Roman" w:hAnsi="Times New Roman" w:cs="Times New Roman"/>
          <w:sz w:val="26"/>
          <w:szCs w:val="26"/>
          <w:lang w:eastAsia="ru-RU"/>
        </w:rPr>
        <w:t>.Получающая</w:t>
      </w:r>
      <w:proofErr w:type="gramEnd"/>
      <w:r w:rsidRPr="00DA778F">
        <w:rPr>
          <w:rFonts w:ascii="Times New Roman" w:eastAsia="Times New Roman" w:hAnsi="Times New Roman" w:cs="Times New Roman"/>
          <w:sz w:val="26"/>
          <w:szCs w:val="26"/>
          <w:lang w:eastAsia="ru-RU"/>
        </w:rPr>
        <w:t xml:space="preserve"> Сторона – Сторона, которая получает конфиденциальную информацию от другой Стороны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во время её раскрытия является публично известной;</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получена от любого третьего лица на законных основаниях;</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ОТВЕТСТВЕННОСТЬ СТОРОН</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11.2.Если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0,1 % от цены Договора Поставщика, указанной в п. 3.1 настоящего Договора, за каждый день просрочки.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просрочки платежа, указанного в п. 3.4.1 настоящего Договора, Поставщик вправе взыскать с Покупателя за каждый день просрочки неустойку в размере 1/365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11.4. Выплата неустойки по настоящему Договору осуществляется одним из следующих способов: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11.5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3562E9" w:rsidRPr="00DA778F" w:rsidRDefault="003562E9"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ОБСТОЯТЕЛЬСТВА НЕПРЕОДОЛИМОЙ СИЛЫ</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12.1.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12.2.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РАСТОРЖЕНИЕ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13.1. Существенным нарушением настоящего Договора признаётся: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13.1.1 нарушение Поставщиком обязательств (гарантий), указанных в разделе 4,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5.4, 6.1, 7.1, 7.2 настоящего Договора, а равно нарушение Поставщиком срока исполнения какого-либо своего обязательства более чем на 1 (один) месяц;</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13.1.2. нарушение Покупателем срока осуществления платежа, указанного в п. 3.4.1 настоящего Договора, более чем на 2 (два) месяца;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13.1.3. 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13.2. 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ПРИМЕНИМОЕ ПРАВО И ПОРЯДОК РАЗРЕШЕНИЯ СПОРОВ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14.1.Отношения, возникающие на основании настоящего Договора, регулируются правом Российской Федерации.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14.2. Все споры и разногласия по настоящему Договору Стороны разрешают путём переговоров.</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p>
    <w:p w:rsidR="00DA778F" w:rsidRDefault="00DA778F" w:rsidP="00DA778F">
      <w:pPr>
        <w:spacing w:after="0" w:line="240" w:lineRule="auto"/>
        <w:jc w:val="both"/>
        <w:rPr>
          <w:rFonts w:ascii="Times New Roman" w:eastAsia="Times New Roman" w:hAnsi="Times New Roman" w:cs="Times New Roman"/>
          <w:sz w:val="26"/>
          <w:szCs w:val="26"/>
          <w:lang w:eastAsia="ru-RU"/>
        </w:rPr>
      </w:pPr>
    </w:p>
    <w:p w:rsidR="003562E9" w:rsidRDefault="003562E9" w:rsidP="00DA778F">
      <w:pPr>
        <w:spacing w:after="0" w:line="240" w:lineRule="auto"/>
        <w:jc w:val="both"/>
        <w:rPr>
          <w:rFonts w:ascii="Times New Roman" w:eastAsia="Times New Roman" w:hAnsi="Times New Roman" w:cs="Times New Roman"/>
          <w:sz w:val="26"/>
          <w:szCs w:val="26"/>
          <w:lang w:eastAsia="ru-RU"/>
        </w:rPr>
      </w:pPr>
    </w:p>
    <w:p w:rsidR="003562E9" w:rsidRPr="00DA778F" w:rsidRDefault="003562E9"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ПРОЧИЕ УСЛОВИЯ</w:t>
      </w:r>
    </w:p>
    <w:p w:rsidR="00DA778F" w:rsidRPr="00DA778F" w:rsidRDefault="00DA778F" w:rsidP="00DA778F">
      <w:pPr>
        <w:spacing w:after="0" w:line="240" w:lineRule="auto"/>
        <w:jc w:val="both"/>
        <w:rPr>
          <w:rFonts w:ascii="Times New Roman" w:eastAsia="Times New Roman" w:hAnsi="Times New Roman" w:cs="Times New Roman"/>
          <w:i/>
          <w:color w:val="FF0000"/>
          <w:sz w:val="26"/>
          <w:szCs w:val="26"/>
          <w:lang w:eastAsia="ru-RU"/>
        </w:rPr>
      </w:pPr>
      <w:r w:rsidRPr="00DA778F">
        <w:rPr>
          <w:rFonts w:ascii="Times New Roman" w:eastAsia="Times New Roman" w:hAnsi="Times New Roman" w:cs="Times New Roman"/>
          <w:sz w:val="26"/>
          <w:szCs w:val="26"/>
          <w:lang w:eastAsia="ru-RU"/>
        </w:rPr>
        <w:t xml:space="preserve">15.1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15.2.Поставщику известно о том, что Покупатель ведёт антикоррупционную политику и развивает не допускающую коррупционных проявлений культуру.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Настоящий Договор составлен в двух экземплярах, имеющих равную юридическую силу, по одному для каждой из Сторон.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Приложениями к настоящему Договору являются:</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Приложение А- Спецификация;</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Приложение В- Технические требования.</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Указанные в п. 15.7 настоящего Договора Приложения к настоящему Договору являются его неотъемлемой частью.</w:t>
      </w:r>
    </w:p>
    <w:p w:rsidR="00DA778F" w:rsidRPr="00DA778F" w:rsidRDefault="00DA778F" w:rsidP="00DA778F">
      <w:pPr>
        <w:spacing w:after="0" w:line="240" w:lineRule="auto"/>
        <w:ind w:left="792"/>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РЕКВИЗИТЫ И ПОДПИСИ СТОРОН</w:t>
      </w:r>
    </w:p>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748"/>
      </w:tblGrid>
      <w:tr w:rsidR="00DA778F" w:rsidRPr="00DA778F" w:rsidTr="00DA778F">
        <w:trPr>
          <w:trHeight w:val="3764"/>
        </w:trPr>
        <w:tc>
          <w:tcPr>
            <w:tcW w:w="4603" w:type="dxa"/>
          </w:tcPr>
          <w:p w:rsidR="00DA778F" w:rsidRPr="00DA778F" w:rsidRDefault="00DA778F" w:rsidP="00DA778F">
            <w:pPr>
              <w:suppressAutoHyphens/>
              <w:spacing w:after="0" w:line="240" w:lineRule="auto"/>
              <w:rPr>
                <w:rFonts w:ascii="Times New Roman" w:eastAsia="Times New Roman" w:hAnsi="Times New Roman" w:cs="Times New Roman"/>
                <w:sz w:val="26"/>
                <w:szCs w:val="26"/>
                <w:lang w:eastAsia="ar-SA"/>
              </w:rPr>
            </w:pPr>
          </w:p>
          <w:p w:rsidR="00DA778F" w:rsidRPr="00DA778F" w:rsidRDefault="00DA778F" w:rsidP="00DA778F">
            <w:pPr>
              <w:tabs>
                <w:tab w:val="left" w:pos="675"/>
                <w:tab w:val="left" w:pos="993"/>
                <w:tab w:val="left" w:pos="1418"/>
                <w:tab w:val="left" w:pos="9747"/>
              </w:tabs>
              <w:spacing w:after="0" w:line="240" w:lineRule="auto"/>
              <w:jc w:val="both"/>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b/>
                <w:sz w:val="26"/>
                <w:szCs w:val="26"/>
                <w:lang w:eastAsia="ru-RU"/>
              </w:rPr>
              <w:t xml:space="preserve"> </w:t>
            </w:r>
          </w:p>
        </w:tc>
        <w:tc>
          <w:tcPr>
            <w:tcW w:w="4748" w:type="dxa"/>
          </w:tcPr>
          <w:p w:rsidR="00DA778F" w:rsidRPr="00DA778F" w:rsidRDefault="00DA778F" w:rsidP="00DA778F">
            <w:pPr>
              <w:suppressAutoHyphens/>
              <w:spacing w:after="0" w:line="240" w:lineRule="auto"/>
              <w:ind w:left="283"/>
              <w:rPr>
                <w:rFonts w:ascii="Times New Roman" w:eastAsia="Times New Roman" w:hAnsi="Times New Roman" w:cs="Times New Roman"/>
                <w:b/>
                <w:sz w:val="26"/>
                <w:szCs w:val="26"/>
                <w:lang w:eastAsia="ar-SA"/>
              </w:rPr>
            </w:pPr>
            <w:r w:rsidRPr="00DA778F">
              <w:rPr>
                <w:rFonts w:ascii="Times New Roman" w:eastAsia="Times New Roman" w:hAnsi="Times New Roman" w:cs="Times New Roman"/>
                <w:b/>
                <w:sz w:val="26"/>
                <w:szCs w:val="26"/>
                <w:lang w:eastAsia="ar-SA"/>
              </w:rPr>
              <w:t xml:space="preserve"> ПАО «Башинформсвязь»</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ИНН/КПП 0274018377/025250001</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Адрес:450077, РБ, г. Уфа, ул. Ленина, д.30.</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Почтовый адрес: 450077, г. Уфа, ул. Ленина, д.30.</w:t>
            </w:r>
          </w:p>
          <w:p w:rsid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Р/с 40702810900000005674</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В ОАО АБ «Россия»,</w:t>
            </w:r>
          </w:p>
          <w:p w:rsid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К/с 30101810800000000861</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в Северо-Западном Главном</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Управлении Банка России</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БИК 044030861</w:t>
            </w:r>
          </w:p>
          <w:p w:rsidR="00DA778F" w:rsidRPr="00DA778F" w:rsidRDefault="00DA778F" w:rsidP="00DA778F">
            <w:pPr>
              <w:suppressAutoHyphens/>
              <w:spacing w:after="0" w:line="240" w:lineRule="auto"/>
              <w:rPr>
                <w:rFonts w:ascii="Times New Roman" w:eastAsia="Calibri" w:hAnsi="Times New Roman" w:cs="Times New Roman"/>
                <w:sz w:val="26"/>
                <w:szCs w:val="26"/>
                <w:lang w:eastAsia="ru-RU"/>
              </w:rPr>
            </w:pPr>
          </w:p>
        </w:tc>
      </w:tr>
    </w:tbl>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p>
    <w:tbl>
      <w:tblPr>
        <w:tblW w:w="9498" w:type="dxa"/>
        <w:tblCellMar>
          <w:top w:w="28" w:type="dxa"/>
          <w:left w:w="28" w:type="dxa"/>
          <w:bottom w:w="28" w:type="dxa"/>
          <w:right w:w="28" w:type="dxa"/>
        </w:tblCellMar>
        <w:tblLook w:val="01E0" w:firstRow="1" w:lastRow="1" w:firstColumn="1" w:lastColumn="1" w:noHBand="0" w:noVBand="0"/>
      </w:tblPr>
      <w:tblGrid>
        <w:gridCol w:w="4532"/>
        <w:gridCol w:w="54"/>
        <w:gridCol w:w="4912"/>
      </w:tblGrid>
      <w:tr w:rsidR="00DA778F" w:rsidRPr="00DA778F" w:rsidTr="00DA778F">
        <w:tc>
          <w:tcPr>
            <w:tcW w:w="453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6"/>
                <w:szCs w:val="26"/>
                <w:lang w:eastAsia="ru-RU"/>
              </w:rPr>
              <w:t>Поставщик</w:t>
            </w: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6"/>
                <w:szCs w:val="26"/>
                <w:lang w:eastAsia="ru-RU"/>
              </w:rPr>
              <w:t>Покупатель</w:t>
            </w:r>
          </w:p>
        </w:tc>
      </w:tr>
      <w:tr w:rsidR="00DA778F" w:rsidRPr="00DA778F" w:rsidTr="00DA778F">
        <w:tc>
          <w:tcPr>
            <w:tcW w:w="453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b/>
                <w:sz w:val="26"/>
                <w:szCs w:val="26"/>
                <w:lang w:eastAsia="ru-RU"/>
              </w:rPr>
              <w:t>______________________</w:t>
            </w: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b/>
                <w:sz w:val="26"/>
                <w:szCs w:val="26"/>
                <w:lang w:eastAsia="ru-RU"/>
              </w:rPr>
              <w:t>ПАО «Башинформсвязь»</w:t>
            </w:r>
          </w:p>
        </w:tc>
      </w:tr>
      <w:tr w:rsidR="00DA778F" w:rsidRPr="00DA778F" w:rsidTr="00DA778F">
        <w:trPr>
          <w:trHeight w:val="437"/>
        </w:trPr>
        <w:tc>
          <w:tcPr>
            <w:tcW w:w="4532" w:type="dxa"/>
          </w:tcPr>
          <w:p w:rsidR="00DA778F" w:rsidRPr="00DA778F" w:rsidRDefault="00DA778F" w:rsidP="00DA778F">
            <w:pPr>
              <w:suppressAutoHyphens/>
              <w:spacing w:after="0" w:line="240" w:lineRule="auto"/>
              <w:rPr>
                <w:rFonts w:ascii="Times New Roman" w:eastAsia="Times New Roman" w:hAnsi="Times New Roman" w:cs="Times New Roman"/>
                <w:sz w:val="26"/>
                <w:szCs w:val="26"/>
                <w:lang w:eastAsia="ru-RU"/>
              </w:rPr>
            </w:pP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Генеральный директор</w:t>
            </w:r>
          </w:p>
        </w:tc>
      </w:tr>
      <w:tr w:rsidR="00DA778F" w:rsidRPr="00DA778F" w:rsidTr="00DA778F">
        <w:tc>
          <w:tcPr>
            <w:tcW w:w="4532" w:type="dxa"/>
          </w:tcPr>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________________/_________________./ </w:t>
            </w:r>
          </w:p>
          <w:p w:rsidR="00DA778F" w:rsidRPr="00DA778F" w:rsidRDefault="00DA778F" w:rsidP="00DA778F">
            <w:pPr>
              <w:suppressAutoHyphens/>
              <w:spacing w:after="0" w:line="240" w:lineRule="auto"/>
              <w:rPr>
                <w:rFonts w:ascii="Times New Roman" w:eastAsia="Times New Roman" w:hAnsi="Times New Roman" w:cs="Times New Roman"/>
                <w:sz w:val="26"/>
                <w:szCs w:val="26"/>
                <w:lang w:eastAsia="ru-RU"/>
              </w:rPr>
            </w:pP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___________ / М.Г. </w:t>
            </w:r>
            <w:proofErr w:type="spellStart"/>
            <w:r w:rsidRPr="00DA778F">
              <w:rPr>
                <w:rFonts w:ascii="Times New Roman" w:eastAsia="Times New Roman" w:hAnsi="Times New Roman" w:cs="Times New Roman"/>
                <w:sz w:val="26"/>
                <w:szCs w:val="26"/>
                <w:lang w:eastAsia="ru-RU"/>
              </w:rPr>
              <w:t>Долгоаршинных</w:t>
            </w:r>
            <w:proofErr w:type="spellEnd"/>
            <w:r w:rsidRPr="00DA778F">
              <w:rPr>
                <w:rFonts w:ascii="Times New Roman" w:eastAsia="Times New Roman" w:hAnsi="Times New Roman" w:cs="Times New Roman"/>
                <w:sz w:val="26"/>
                <w:szCs w:val="26"/>
                <w:lang w:eastAsia="ru-RU"/>
              </w:rPr>
              <w:t>/</w:t>
            </w:r>
          </w:p>
        </w:tc>
      </w:tr>
      <w:tr w:rsidR="00DA778F" w:rsidRPr="00DA778F" w:rsidTr="00DA778F">
        <w:tc>
          <w:tcPr>
            <w:tcW w:w="453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sz w:val="26"/>
                <w:szCs w:val="26"/>
                <w:lang w:eastAsia="ru-RU"/>
              </w:rPr>
            </w:pPr>
            <w:proofErr w:type="spellStart"/>
            <w:r w:rsidRPr="00DA778F">
              <w:rPr>
                <w:rFonts w:ascii="Times New Roman" w:eastAsia="Times New Roman" w:hAnsi="Times New Roman" w:cs="Times New Roman"/>
                <w:sz w:val="26"/>
                <w:szCs w:val="26"/>
                <w:lang w:eastAsia="ru-RU"/>
              </w:rPr>
              <w:t>м.п</w:t>
            </w:r>
            <w:proofErr w:type="spellEnd"/>
            <w:r w:rsidRPr="00DA778F">
              <w:rPr>
                <w:rFonts w:ascii="Times New Roman" w:eastAsia="Times New Roman" w:hAnsi="Times New Roman" w:cs="Times New Roman"/>
                <w:sz w:val="26"/>
                <w:szCs w:val="26"/>
                <w:lang w:eastAsia="ru-RU"/>
              </w:rPr>
              <w:t>.</w:t>
            </w: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proofErr w:type="spellStart"/>
            <w:r w:rsidRPr="00DA778F">
              <w:rPr>
                <w:rFonts w:ascii="Times New Roman" w:eastAsia="Times New Roman" w:hAnsi="Times New Roman" w:cs="Times New Roman"/>
                <w:sz w:val="26"/>
                <w:szCs w:val="26"/>
                <w:lang w:eastAsia="ru-RU"/>
              </w:rPr>
              <w:t>м.п</w:t>
            </w:r>
            <w:proofErr w:type="spellEnd"/>
            <w:r w:rsidRPr="00DA778F">
              <w:rPr>
                <w:rFonts w:ascii="Times New Roman" w:eastAsia="Times New Roman" w:hAnsi="Times New Roman" w:cs="Times New Roman"/>
                <w:sz w:val="26"/>
                <w:szCs w:val="26"/>
                <w:lang w:eastAsia="ru-RU"/>
              </w:rPr>
              <w:t>.</w:t>
            </w:r>
          </w:p>
        </w:tc>
      </w:tr>
      <w:tr w:rsidR="00DA778F" w:rsidRPr="00DA778F" w:rsidTr="00DA778F">
        <w:tc>
          <w:tcPr>
            <w:tcW w:w="458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p>
        </w:tc>
        <w:tc>
          <w:tcPr>
            <w:tcW w:w="4912" w:type="dxa"/>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p>
        </w:tc>
      </w:tr>
      <w:tr w:rsidR="00DA778F" w:rsidRPr="00DA778F" w:rsidTr="00DA778F">
        <w:tc>
          <w:tcPr>
            <w:tcW w:w="4586" w:type="dxa"/>
            <w:gridSpan w:val="2"/>
          </w:tcPr>
          <w:p w:rsidR="00DA778F" w:rsidRPr="00DA778F" w:rsidRDefault="00DA778F" w:rsidP="00DA778F">
            <w:pPr>
              <w:suppressAutoHyphens/>
              <w:spacing w:after="0" w:line="240" w:lineRule="auto"/>
              <w:ind w:left="851" w:hanging="28"/>
              <w:rPr>
                <w:rFonts w:ascii="Times New Roman" w:eastAsia="Times New Roman" w:hAnsi="Times New Roman" w:cs="Times New Roman"/>
                <w:sz w:val="26"/>
                <w:szCs w:val="26"/>
                <w:lang w:eastAsia="ru-RU"/>
              </w:rPr>
            </w:pPr>
          </w:p>
        </w:tc>
        <w:tc>
          <w:tcPr>
            <w:tcW w:w="491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sz w:val="26"/>
                <w:szCs w:val="26"/>
                <w:lang w:eastAsia="ru-RU"/>
              </w:rPr>
            </w:pPr>
          </w:p>
        </w:tc>
      </w:tr>
    </w:tbl>
    <w:p w:rsidR="00DA778F" w:rsidRPr="00DA778F" w:rsidRDefault="00DA778F" w:rsidP="00DA778F">
      <w:pPr>
        <w:spacing w:after="0" w:line="240" w:lineRule="auto"/>
        <w:rPr>
          <w:rFonts w:ascii="Times New Roman" w:eastAsia="Times New Roman" w:hAnsi="Times New Roman" w:cs="Times New Roman"/>
          <w:sz w:val="24"/>
          <w:szCs w:val="24"/>
        </w:rPr>
      </w:pPr>
    </w:p>
    <w:p w:rsidR="00DA778F" w:rsidRPr="00DA778F" w:rsidRDefault="00DA778F" w:rsidP="00DA778F">
      <w:pPr>
        <w:spacing w:after="200" w:line="276" w:lineRule="auto"/>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br w:type="page"/>
      </w:r>
    </w:p>
    <w:p w:rsidR="00DA778F" w:rsidRPr="00DA778F" w:rsidRDefault="00DA778F" w:rsidP="00DA778F">
      <w:pPr>
        <w:spacing w:after="0" w:line="240" w:lineRule="auto"/>
        <w:ind w:left="7088" w:firstLine="70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 xml:space="preserve">    Приложение №А </w:t>
      </w:r>
    </w:p>
    <w:p w:rsidR="00DA778F" w:rsidRPr="00DA778F" w:rsidRDefault="00DA778F" w:rsidP="00DA778F">
      <w:pPr>
        <w:spacing w:after="0" w:line="240" w:lineRule="auto"/>
        <w:jc w:val="right"/>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 xml:space="preserve">к Договору №____ </w:t>
      </w:r>
    </w:p>
    <w:p w:rsidR="00DA778F" w:rsidRPr="00DA778F" w:rsidRDefault="00DA778F" w:rsidP="00DA778F">
      <w:pPr>
        <w:spacing w:after="0" w:line="240" w:lineRule="auto"/>
        <w:jc w:val="right"/>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от «___» __________ 2018 г.</w:t>
      </w:r>
    </w:p>
    <w:p w:rsidR="00DA778F" w:rsidRPr="00DA778F" w:rsidRDefault="00DA778F" w:rsidP="00DA778F">
      <w:pPr>
        <w:spacing w:after="0" w:line="240" w:lineRule="auto"/>
        <w:rPr>
          <w:rFonts w:ascii="Times New Roman" w:eastAsia="Times New Roman" w:hAnsi="Times New Roman" w:cs="Times New Roman"/>
          <w:sz w:val="24"/>
          <w:szCs w:val="24"/>
          <w:lang w:eastAsia="ru-RU"/>
        </w:rPr>
      </w:pPr>
    </w:p>
    <w:p w:rsidR="00DA778F" w:rsidRPr="00DA778F" w:rsidRDefault="00DA778F" w:rsidP="00DA778F">
      <w:pPr>
        <w:spacing w:after="0" w:line="240" w:lineRule="auto"/>
        <w:rPr>
          <w:rFonts w:ascii="Times New Roman" w:eastAsia="Times New Roman" w:hAnsi="Times New Roman" w:cs="Times New Roman"/>
          <w:sz w:val="24"/>
          <w:szCs w:val="24"/>
          <w:lang w:eastAsia="ru-RU"/>
        </w:rPr>
      </w:pPr>
    </w:p>
    <w:p w:rsidR="00DA778F" w:rsidRPr="00DA778F" w:rsidRDefault="00DA778F" w:rsidP="00DA778F">
      <w:pPr>
        <w:spacing w:after="0" w:line="240" w:lineRule="auto"/>
        <w:jc w:val="center"/>
        <w:rPr>
          <w:rFonts w:ascii="Times New Roman" w:eastAsia="Times New Roman" w:hAnsi="Times New Roman" w:cs="Times New Roman"/>
          <w:b/>
          <w:bCs/>
          <w:sz w:val="24"/>
          <w:szCs w:val="24"/>
          <w:lang w:eastAsia="ru-RU"/>
        </w:rPr>
      </w:pPr>
      <w:r w:rsidRPr="00DA778F">
        <w:rPr>
          <w:rFonts w:ascii="Times New Roman" w:eastAsia="Times New Roman" w:hAnsi="Times New Roman" w:cs="Times New Roman"/>
          <w:b/>
          <w:bCs/>
          <w:sz w:val="24"/>
          <w:szCs w:val="24"/>
          <w:lang w:eastAsia="ru-RU"/>
        </w:rPr>
        <w:t>СПЕЦИФИКАЦИЯ</w:t>
      </w:r>
    </w:p>
    <w:p w:rsidR="00DA778F" w:rsidRPr="00DA778F" w:rsidRDefault="00DA778F" w:rsidP="00DA778F">
      <w:pPr>
        <w:spacing w:after="0" w:line="240" w:lineRule="auto"/>
        <w:ind w:left="360" w:right="-809"/>
        <w:jc w:val="both"/>
        <w:rPr>
          <w:rFonts w:ascii="Times New Roman" w:eastAsia="Times New Roman" w:hAnsi="Times New Roman" w:cs="Times New Roman"/>
          <w:b/>
          <w:bCs/>
          <w:sz w:val="24"/>
          <w:szCs w:val="24"/>
          <w:lang w:eastAsia="ru-RU"/>
        </w:rPr>
      </w:pPr>
    </w:p>
    <w:p w:rsidR="00DA778F" w:rsidRPr="00DA778F" w:rsidRDefault="00DA778F" w:rsidP="00DA778F">
      <w:pPr>
        <w:tabs>
          <w:tab w:val="left" w:pos="709"/>
          <w:tab w:val="left" w:pos="3630"/>
        </w:tabs>
        <w:suppressAutoHyphens/>
        <w:spacing w:after="0" w:line="240" w:lineRule="auto"/>
        <w:ind w:firstLine="720"/>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ПАО «Башинформсвязь», именуемое в дальнейшем «Покупатель», в лице генерального директора </w:t>
      </w:r>
      <w:proofErr w:type="spellStart"/>
      <w:r w:rsidRPr="00DA778F">
        <w:rPr>
          <w:rFonts w:ascii="Times New Roman" w:eastAsia="Calibri" w:hAnsi="Times New Roman" w:cs="Times New Roman"/>
          <w:sz w:val="24"/>
          <w:szCs w:val="24"/>
          <w:lang w:eastAsia="ar-SA"/>
        </w:rPr>
        <w:t>Долгоаршинных</w:t>
      </w:r>
      <w:proofErr w:type="spellEnd"/>
      <w:r w:rsidRPr="00DA778F">
        <w:rPr>
          <w:rFonts w:ascii="Times New Roman" w:eastAsia="Calibri" w:hAnsi="Times New Roman" w:cs="Times New Roman"/>
          <w:sz w:val="24"/>
          <w:szCs w:val="24"/>
          <w:lang w:eastAsia="ar-SA"/>
        </w:rPr>
        <w:t xml:space="preserve"> М.Г., действующего на основании Устава, с одной стороны и </w:t>
      </w:r>
    </w:p>
    <w:p w:rsidR="00DA778F" w:rsidRPr="00DA778F" w:rsidRDefault="00DA778F" w:rsidP="00DA778F">
      <w:pPr>
        <w:autoSpaceDE w:val="0"/>
        <w:autoSpaceDN w:val="0"/>
        <w:adjustRightInd w:val="0"/>
        <w:spacing w:after="0" w:line="240" w:lineRule="auto"/>
        <w:rPr>
          <w:rFonts w:ascii="TimesNewRomanPSMT" w:eastAsia="Times New Roman" w:hAnsi="TimesNewRomanPSMT" w:cs="TimesNewRomanPSMT"/>
          <w:sz w:val="24"/>
          <w:szCs w:val="24"/>
          <w:lang w:eastAsia="ru-RU"/>
        </w:rPr>
      </w:pPr>
      <w:r w:rsidRPr="00DA778F">
        <w:rPr>
          <w:rFonts w:ascii="Times New Roman" w:eastAsia="Times New Roman" w:hAnsi="Times New Roman" w:cs="Times New Roman"/>
          <w:sz w:val="24"/>
          <w:szCs w:val="24"/>
          <w:lang w:eastAsia="ru-RU"/>
        </w:rPr>
        <w:t>_____________________________________</w:t>
      </w:r>
      <w:r w:rsidRPr="00DA778F">
        <w:rPr>
          <w:rFonts w:ascii="Times New Roman" w:eastAsia="Calibri" w:hAnsi="Times New Roman" w:cs="Times New Roman"/>
          <w:sz w:val="24"/>
          <w:szCs w:val="24"/>
          <w:lang w:eastAsia="ar-SA"/>
        </w:rPr>
        <w:t>, именуемое в дальнейшем «ПОСТАВЩИК», в лице _________________________, действующего на основании _____________</w:t>
      </w:r>
      <w:r w:rsidRPr="00DA778F">
        <w:rPr>
          <w:rFonts w:ascii="Times New Roman" w:eastAsia="SimSun" w:hAnsi="Times New Roman" w:cs="Times New Roman"/>
          <w:kern w:val="2"/>
          <w:sz w:val="24"/>
          <w:szCs w:val="24"/>
          <w:lang w:eastAsia="ar-SA"/>
        </w:rPr>
        <w:t xml:space="preserve">, с другой стороны, согласовали Спецификацию на приобретаемый Покупателем автомобиль </w:t>
      </w:r>
      <w:r w:rsidRPr="00DA778F">
        <w:rPr>
          <w:rFonts w:ascii="Times New Roman" w:eastAsia="Times New Roman" w:hAnsi="Times New Roman" w:cs="Times New Roman"/>
          <w:b/>
          <w:sz w:val="24"/>
          <w:szCs w:val="24"/>
          <w:lang w:eastAsia="ru-RU"/>
        </w:rPr>
        <w:t>_____________________________________</w:t>
      </w:r>
    </w:p>
    <w:p w:rsidR="00DA778F" w:rsidRPr="00DA778F" w:rsidRDefault="00DA778F" w:rsidP="00DA778F">
      <w:pPr>
        <w:spacing w:after="0" w:line="240" w:lineRule="auto"/>
        <w:jc w:val="center"/>
        <w:rPr>
          <w:rFonts w:ascii="Times New Roman" w:eastAsia="Times New Roman" w:hAnsi="Times New Roman" w:cs="Times New Roman"/>
          <w:b/>
          <w:sz w:val="24"/>
          <w:szCs w:val="24"/>
          <w:lang w:eastAsia="ru-RU"/>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567"/>
        <w:gridCol w:w="567"/>
        <w:gridCol w:w="1134"/>
        <w:gridCol w:w="1276"/>
        <w:gridCol w:w="1275"/>
        <w:gridCol w:w="1276"/>
        <w:gridCol w:w="1276"/>
        <w:gridCol w:w="1418"/>
      </w:tblGrid>
      <w:tr w:rsidR="00DA778F" w:rsidRPr="00DA778F" w:rsidTr="00DA778F">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 п/п</w:t>
            </w:r>
          </w:p>
        </w:tc>
        <w:tc>
          <w:tcPr>
            <w:tcW w:w="1559"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left="33" w:hanging="33"/>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 xml:space="preserve">Цена за ед., </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left="33" w:hanging="33"/>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 xml:space="preserve">Цена за ед., </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с НДС</w:t>
            </w:r>
          </w:p>
        </w:tc>
        <w:tc>
          <w:tcPr>
            <w:tcW w:w="1275"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Стоимость с учётом количества,</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Стоимость с учётом количества,</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с НДС</w:t>
            </w:r>
          </w:p>
        </w:tc>
        <w:tc>
          <w:tcPr>
            <w:tcW w:w="1276"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Срок поставки</w:t>
            </w:r>
          </w:p>
        </w:tc>
        <w:tc>
          <w:tcPr>
            <w:tcW w:w="1418"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Адрес поставки:</w:t>
            </w:r>
          </w:p>
        </w:tc>
      </w:tr>
      <w:tr w:rsidR="00DA778F" w:rsidRPr="00DA778F" w:rsidTr="0021535C">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numPr>
                <w:ilvl w:val="0"/>
                <w:numId w:val="45"/>
              </w:numPr>
              <w:tabs>
                <w:tab w:val="num" w:pos="360"/>
              </w:tabs>
              <w:spacing w:after="0" w:line="360" w:lineRule="auto"/>
              <w:ind w:hanging="17"/>
              <w:jc w:val="both"/>
              <w:rPr>
                <w:rFonts w:ascii="Times New Roman" w:eastAsia="Times New Roman" w:hAnsi="Times New Roman" w:cs="Times New Roman"/>
                <w:b/>
                <w:sz w:val="20"/>
                <w:szCs w:val="20"/>
                <w:lang w:eastAsia="ru-RU"/>
              </w:rPr>
            </w:pPr>
            <w:r w:rsidRPr="00DA778F">
              <w:rPr>
                <w:rFonts w:ascii="Times New Roman" w:eastAsia="Times New Roman" w:hAnsi="Times New Roman" w:cs="Times New Roman"/>
                <w:b/>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hd w:val="clear" w:color="auto" w:fill="FFFFFF"/>
              <w:spacing w:after="0" w:line="240" w:lineRule="auto"/>
              <w:ind w:hanging="17"/>
              <w:jc w:val="center"/>
              <w:rPr>
                <w:rFonts w:ascii="Times New Roman" w:eastAsia="Times New Roman" w:hAnsi="Times New Roman" w:cs="Times New Roman"/>
                <w:color w:val="000000"/>
                <w:sz w:val="20"/>
                <w:szCs w:val="20"/>
                <w:lang w:eastAsia="ru-RU"/>
              </w:rPr>
            </w:pPr>
            <w:r w:rsidRPr="00DA778F">
              <w:rPr>
                <w:rFonts w:ascii="Times New Roman" w:eastAsia="Times New Roman" w:hAnsi="Times New Roman" w:cs="Times New Roman"/>
                <w:color w:val="000000"/>
                <w:sz w:val="20"/>
                <w:szCs w:val="20"/>
                <w:lang w:eastAsia="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hd w:val="clear" w:color="auto" w:fill="FFFFFF"/>
              <w:spacing w:after="0" w:line="240" w:lineRule="auto"/>
              <w:ind w:hanging="17"/>
              <w:jc w:val="center"/>
              <w:rPr>
                <w:rFonts w:ascii="Times New Roman" w:eastAsia="Times New Roman" w:hAnsi="Times New Roman" w:cs="Times New Roman"/>
                <w:sz w:val="20"/>
                <w:szCs w:val="20"/>
                <w:lang w:val="en-US" w:eastAsia="ru-RU"/>
              </w:rPr>
            </w:pPr>
            <w:r w:rsidRPr="00DA778F">
              <w:rPr>
                <w:rFonts w:ascii="Times New Roman" w:eastAsia="Times New Roman" w:hAnsi="Times New Roman" w:cs="Times New Roman"/>
                <w:sz w:val="20"/>
                <w:szCs w:val="20"/>
                <w:lang w:val="en-US" w:eastAsia="ru-RU"/>
              </w:rPr>
              <w:t>10</w:t>
            </w:r>
          </w:p>
        </w:tc>
        <w:tc>
          <w:tcPr>
            <w:tcW w:w="1134"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val="en-US"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i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778F" w:rsidRPr="003562E9" w:rsidRDefault="00DA778F" w:rsidP="00DA778F">
            <w:pPr>
              <w:spacing w:after="0" w:line="240" w:lineRule="auto"/>
              <w:ind w:hanging="17"/>
              <w:jc w:val="center"/>
              <w:rPr>
                <w:rFonts w:ascii="Times New Roman" w:eastAsia="Times New Roman" w:hAnsi="Times New Roman" w:cs="Times New Roman"/>
                <w:color w:val="000000"/>
                <w:sz w:val="20"/>
                <w:szCs w:val="20"/>
                <w:highlight w:val="yellow"/>
                <w:lang w:eastAsia="ru-RU"/>
              </w:rPr>
            </w:pPr>
            <w:r w:rsidRPr="0021535C">
              <w:rPr>
                <w:rFonts w:ascii="Times New Roman" w:eastAsia="Times New Roman" w:hAnsi="Times New Roman" w:cs="Times New Roman"/>
                <w:color w:val="000000"/>
                <w:sz w:val="20"/>
                <w:szCs w:val="20"/>
                <w:lang w:eastAsia="ru-RU"/>
              </w:rPr>
              <w:t>Не позднее 15 декабря 2018 года</w:t>
            </w:r>
          </w:p>
        </w:tc>
        <w:tc>
          <w:tcPr>
            <w:tcW w:w="1418"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r w:rsidRPr="00DA778F">
              <w:rPr>
                <w:rFonts w:ascii="Times New Roman" w:eastAsia="Times New Roman" w:hAnsi="Times New Roman" w:cs="Times New Roman"/>
                <w:color w:val="000000"/>
                <w:sz w:val="20"/>
                <w:szCs w:val="20"/>
                <w:lang w:eastAsia="ru-RU"/>
              </w:rPr>
              <w:t xml:space="preserve">РБ, </w:t>
            </w:r>
            <w:r w:rsidR="0021535C" w:rsidRPr="00DA778F">
              <w:rPr>
                <w:rFonts w:ascii="Times New Roman" w:eastAsia="Times New Roman" w:hAnsi="Times New Roman" w:cs="Times New Roman"/>
                <w:color w:val="000000"/>
                <w:sz w:val="20"/>
                <w:szCs w:val="20"/>
                <w:lang w:eastAsia="ru-RU"/>
              </w:rPr>
              <w:t>г. Уфа</w:t>
            </w:r>
            <w:r w:rsidRPr="00DA778F">
              <w:rPr>
                <w:rFonts w:ascii="Times New Roman" w:eastAsia="Times New Roman" w:hAnsi="Times New Roman" w:cs="Times New Roman"/>
                <w:color w:val="000000"/>
                <w:sz w:val="20"/>
                <w:szCs w:val="20"/>
                <w:lang w:eastAsia="ru-RU"/>
              </w:rPr>
              <w:t>, ул. Каспийская, 14</w:t>
            </w:r>
          </w:p>
        </w:tc>
      </w:tr>
      <w:tr w:rsidR="00DA778F" w:rsidRPr="00DA778F" w:rsidTr="00DA778F">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both"/>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b/>
                <w:sz w:val="20"/>
                <w:szCs w:val="20"/>
                <w:lang w:eastAsia="ru-RU"/>
              </w:rPr>
            </w:pPr>
            <w:r w:rsidRPr="00DA778F">
              <w:rPr>
                <w:rFonts w:ascii="Times New Roman" w:eastAsia="Times New Roman" w:hAnsi="Times New Roman" w:cs="Times New Roman"/>
                <w:b/>
                <w:sz w:val="20"/>
                <w:szCs w:val="20"/>
                <w:lang w:eastAsia="ru-RU"/>
              </w:rPr>
              <w:t xml:space="preserve">Итого: </w:t>
            </w: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r>
      <w:tr w:rsidR="00DA778F" w:rsidRPr="00DA778F" w:rsidTr="00DA778F">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both"/>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b/>
                <w:sz w:val="20"/>
                <w:szCs w:val="20"/>
                <w:lang w:eastAsia="ru-RU"/>
              </w:rPr>
            </w:pPr>
            <w:r w:rsidRPr="00DA778F">
              <w:rPr>
                <w:rFonts w:ascii="Times New Roman" w:eastAsia="Times New Roman" w:hAnsi="Times New Roman" w:cs="Times New Roman"/>
                <w:sz w:val="20"/>
                <w:szCs w:val="20"/>
                <w:lang w:eastAsia="ru-RU"/>
              </w:rPr>
              <w:t>В том числе НДС (18%):</w:t>
            </w: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i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r>
    </w:tbl>
    <w:p w:rsidR="00DA778F" w:rsidRPr="00DA778F" w:rsidRDefault="00DA778F" w:rsidP="00DA778F">
      <w:pPr>
        <w:spacing w:after="0" w:line="240" w:lineRule="auto"/>
        <w:ind w:firstLine="56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Общая стоимость ___________________</w:t>
      </w:r>
      <w:r w:rsidRPr="00DA778F">
        <w:rPr>
          <w:rFonts w:ascii="Times New Roman" w:eastAsia="Times New Roman" w:hAnsi="Times New Roman" w:cs="Times New Roman"/>
          <w:iCs/>
          <w:sz w:val="24"/>
          <w:szCs w:val="24"/>
          <w:lang w:eastAsia="ru-RU"/>
        </w:rPr>
        <w:t xml:space="preserve"> рублей с НДС (____________________________) рублей ___ копеек, в том числе сумма НДС (18%) </w:t>
      </w:r>
      <w:r w:rsidRPr="00DA778F">
        <w:rPr>
          <w:rFonts w:ascii="Times New Roman" w:eastAsia="Times New Roman" w:hAnsi="Times New Roman" w:cs="Times New Roman"/>
          <w:sz w:val="24"/>
          <w:szCs w:val="24"/>
          <w:lang w:eastAsia="ru-RU"/>
        </w:rPr>
        <w:t>(________________) рубля ____копеек.</w:t>
      </w:r>
    </w:p>
    <w:p w:rsidR="00DA778F" w:rsidRPr="00DA778F" w:rsidRDefault="00DA778F" w:rsidP="00DA778F">
      <w:pPr>
        <w:spacing w:after="0" w:line="240" w:lineRule="auto"/>
        <w:ind w:firstLine="567"/>
        <w:jc w:val="both"/>
        <w:rPr>
          <w:rFonts w:ascii="Times New Roman" w:eastAsia="Times New Roman" w:hAnsi="Times New Roman" w:cs="Times New Roman"/>
          <w:sz w:val="24"/>
          <w:szCs w:val="24"/>
          <w:lang w:eastAsia="ru-RU"/>
        </w:rPr>
      </w:pPr>
      <w:r w:rsidRPr="0021535C">
        <w:rPr>
          <w:rFonts w:ascii="Times New Roman" w:eastAsia="Times New Roman" w:hAnsi="Times New Roman" w:cs="Times New Roman"/>
          <w:sz w:val="24"/>
          <w:szCs w:val="24"/>
          <w:lang w:eastAsia="ru-RU"/>
        </w:rPr>
        <w:t>Срок поставки – не позднее 15 декабря 2018 года.</w:t>
      </w:r>
    </w:p>
    <w:p w:rsidR="00DA778F" w:rsidRPr="00DA778F" w:rsidRDefault="00DA778F" w:rsidP="00DA778F">
      <w:pPr>
        <w:spacing w:after="0" w:line="240" w:lineRule="auto"/>
        <w:ind w:firstLine="567"/>
        <w:jc w:val="center"/>
        <w:rPr>
          <w:rFonts w:ascii="Times New Roman" w:eastAsia="Times New Roman" w:hAnsi="Times New Roman" w:cs="Times New Roman"/>
          <w:b/>
          <w:color w:val="000000"/>
          <w:sz w:val="24"/>
          <w:szCs w:val="24"/>
          <w:lang w:eastAsia="ru-RU"/>
        </w:rPr>
      </w:pPr>
    </w:p>
    <w:p w:rsidR="00DA778F" w:rsidRPr="00DA778F" w:rsidRDefault="00DA778F" w:rsidP="00DA778F">
      <w:pPr>
        <w:spacing w:after="0" w:line="240" w:lineRule="auto"/>
        <w:ind w:firstLine="567"/>
        <w:jc w:val="center"/>
        <w:rPr>
          <w:rFonts w:ascii="Times New Roman" w:eastAsia="Times New Roman" w:hAnsi="Times New Roman" w:cs="Times New Roman"/>
          <w:b/>
          <w:color w:val="000000"/>
          <w:sz w:val="24"/>
          <w:szCs w:val="24"/>
          <w:lang w:eastAsia="ru-RU"/>
        </w:rPr>
      </w:pPr>
      <w:r w:rsidRPr="00DA778F">
        <w:rPr>
          <w:rFonts w:ascii="Times New Roman" w:eastAsia="Times New Roman" w:hAnsi="Times New Roman" w:cs="Times New Roman"/>
          <w:b/>
          <w:color w:val="000000"/>
          <w:sz w:val="24"/>
          <w:szCs w:val="24"/>
          <w:lang w:eastAsia="ru-RU"/>
        </w:rPr>
        <w:t>Технические характеристики:</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5685"/>
      </w:tblGrid>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Параметры</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Тип ТС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Грузовой фургон (</w:t>
            </w:r>
            <w:proofErr w:type="spellStart"/>
            <w:r w:rsidRPr="00DA778F">
              <w:rPr>
                <w:rFonts w:ascii="Times New Roman" w:eastAsia="Calibri" w:hAnsi="Times New Roman" w:cs="Times New Roman"/>
                <w:sz w:val="24"/>
                <w:szCs w:val="24"/>
                <w:lang w:eastAsia="ru-RU"/>
              </w:rPr>
              <w:t>комби</w:t>
            </w:r>
            <w:proofErr w:type="spellEnd"/>
            <w:r w:rsidRPr="00DA778F">
              <w:rPr>
                <w:rFonts w:ascii="Times New Roman" w:eastAsia="Calibri" w:hAnsi="Times New Roman" w:cs="Times New Roman"/>
                <w:sz w:val="24"/>
                <w:szCs w:val="24"/>
                <w:lang w:eastAsia="ru-RU"/>
              </w:rPr>
              <w:t>)</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Категория ТС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В</w:t>
            </w:r>
          </w:p>
        </w:tc>
      </w:tr>
      <w:tr w:rsidR="00DA778F" w:rsidRPr="00DA778F" w:rsidTr="00DA778F">
        <w:tc>
          <w:tcPr>
            <w:tcW w:w="2183" w:type="pct"/>
            <w:shd w:val="clear" w:color="auto" w:fill="auto"/>
          </w:tcPr>
          <w:p w:rsidR="00DA778F" w:rsidRPr="00DA778F" w:rsidRDefault="003562E9"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Количество</w:t>
            </w:r>
            <w:r w:rsidR="00DA778F" w:rsidRPr="00DA778F">
              <w:rPr>
                <w:rFonts w:ascii="Times New Roman" w:eastAsia="Calibri" w:hAnsi="Times New Roman" w:cs="Times New Roman"/>
                <w:sz w:val="24"/>
                <w:szCs w:val="24"/>
                <w:lang w:eastAsia="ru-RU"/>
              </w:rPr>
              <w:t xml:space="preserve"> мест</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val="en-US"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Колесная формула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4х4</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Дата производства ТС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2018 г.</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Габаритные размеры, мм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Длина, мм</w:t>
            </w:r>
            <w:r w:rsidRPr="00DA778F">
              <w:rPr>
                <w:rFonts w:ascii="Times New Roman" w:eastAsia="Calibri" w:hAnsi="Times New Roman" w:cs="Times New Roman"/>
                <w:sz w:val="24"/>
                <w:szCs w:val="24"/>
                <w:lang w:eastAsia="ru-RU"/>
              </w:rPr>
              <w:tab/>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Ширина, мм</w:t>
            </w:r>
            <w:r w:rsidRPr="00DA778F">
              <w:rPr>
                <w:rFonts w:ascii="Times New Roman" w:eastAsia="Calibri" w:hAnsi="Times New Roman" w:cs="Times New Roman"/>
                <w:sz w:val="24"/>
                <w:szCs w:val="24"/>
                <w:lang w:eastAsia="ru-RU"/>
              </w:rPr>
              <w:tab/>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Высота, мм</w:t>
            </w:r>
            <w:r w:rsidRPr="00DA778F">
              <w:rPr>
                <w:rFonts w:ascii="Times New Roman" w:eastAsia="Calibri" w:hAnsi="Times New Roman" w:cs="Times New Roman"/>
                <w:sz w:val="24"/>
                <w:szCs w:val="24"/>
                <w:lang w:eastAsia="ru-RU"/>
              </w:rPr>
              <w:tab/>
            </w:r>
          </w:p>
          <w:p w:rsidR="00DA778F" w:rsidRPr="00DA778F" w:rsidRDefault="00DA778F" w:rsidP="00DA778F">
            <w:pPr>
              <w:shd w:val="clear" w:color="auto" w:fill="FFFFFF"/>
              <w:spacing w:after="0" w:line="240" w:lineRule="auto"/>
              <w:jc w:val="both"/>
              <w:rPr>
                <w:rFonts w:ascii="Times New Roman" w:eastAsia="Calibri" w:hAnsi="Times New Roman" w:cs="Times New Roman"/>
                <w:sz w:val="24"/>
                <w:szCs w:val="24"/>
                <w:highlight w:val="yellow"/>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Колесная база, мм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Дорожный просвет</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Глубина преодолеваемого брода</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Масса снаряженного авто, кг</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Полная масса, кг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Грузоподъемность, кг</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Двигатель</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Система питания</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многоточечный впрыск топлива</w:t>
            </w:r>
          </w:p>
        </w:tc>
      </w:tr>
      <w:tr w:rsidR="00DA778F" w:rsidRPr="00DA778F" w:rsidTr="00DA778F">
        <w:tc>
          <w:tcPr>
            <w:tcW w:w="2183" w:type="pct"/>
            <w:shd w:val="clear" w:color="auto" w:fill="auto"/>
          </w:tcPr>
          <w:p w:rsidR="00DA778F" w:rsidRPr="00DA778F" w:rsidRDefault="00DA778F" w:rsidP="00DA778F">
            <w:pPr>
              <w:spacing w:after="0" w:line="240" w:lineRule="auto"/>
              <w:ind w:right="-285"/>
              <w:jc w:val="both"/>
              <w:outlineLvl w:val="0"/>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Система зажигания</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микропроцессорная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Times New Roman" w:hAnsi="Times New Roman" w:cs="Times New Roman"/>
                <w:sz w:val="24"/>
                <w:szCs w:val="24"/>
                <w:lang w:eastAsia="ru-RU"/>
              </w:rPr>
              <w:t>Количество цилиндров</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Топливо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Экологический класс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Рабочий объем л.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Мощность двигателя, кВт (</w:t>
            </w:r>
            <w:proofErr w:type="spellStart"/>
            <w:r w:rsidRPr="00DA778F">
              <w:rPr>
                <w:rFonts w:ascii="Times New Roman" w:eastAsia="Calibri" w:hAnsi="Times New Roman" w:cs="Times New Roman"/>
                <w:sz w:val="24"/>
                <w:szCs w:val="24"/>
                <w:lang w:eastAsia="ru-RU"/>
              </w:rPr>
              <w:t>л.с</w:t>
            </w:r>
            <w:proofErr w:type="spellEnd"/>
            <w:r w:rsidRPr="00DA778F">
              <w:rPr>
                <w:rFonts w:ascii="Times New Roman" w:eastAsia="Calibri" w:hAnsi="Times New Roman" w:cs="Times New Roman"/>
                <w:sz w:val="24"/>
                <w:szCs w:val="24"/>
                <w:lang w:eastAsia="ru-RU"/>
              </w:rPr>
              <w:t>.)</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Максимальная скорость, км/ч</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КПП</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Механическая 5-ти ступенчатая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Раздаточная коробка</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2-ступенчатая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Тормозная система</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Двухконтурная с вакуумным усилителем, передняя дисковая, задняя барабанная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Times New Roman" w:hAnsi="Times New Roman" w:cs="Times New Roman"/>
                <w:sz w:val="24"/>
                <w:szCs w:val="24"/>
                <w:lang w:eastAsia="ru-RU"/>
              </w:rPr>
              <w:t>Привод</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Times New Roman" w:hAnsi="Times New Roman" w:cs="Times New Roman"/>
                <w:sz w:val="24"/>
                <w:szCs w:val="24"/>
                <w:lang w:eastAsia="ru-RU"/>
              </w:rPr>
              <w:t>постоянный задний, с жестко подключаемым передним</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Шины</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b/>
                <w:sz w:val="24"/>
                <w:szCs w:val="24"/>
                <w:lang w:eastAsia="ru-RU"/>
              </w:rPr>
              <w:t>Комплектация:</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-Легкосъемный столик на передней перегородке</w:t>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w:t>
            </w:r>
            <w:proofErr w:type="spellStart"/>
            <w:r w:rsidRPr="00DA778F">
              <w:rPr>
                <w:rFonts w:ascii="Times New Roman" w:eastAsia="Calibri" w:hAnsi="Times New Roman" w:cs="Times New Roman"/>
                <w:sz w:val="24"/>
                <w:szCs w:val="24"/>
                <w:lang w:eastAsia="ru-RU"/>
              </w:rPr>
              <w:t>Отопитель</w:t>
            </w:r>
            <w:proofErr w:type="spellEnd"/>
            <w:r w:rsidRPr="00DA778F">
              <w:rPr>
                <w:rFonts w:ascii="Times New Roman" w:eastAsia="Calibri" w:hAnsi="Times New Roman" w:cs="Times New Roman"/>
                <w:sz w:val="24"/>
                <w:szCs w:val="24"/>
                <w:lang w:eastAsia="ru-RU"/>
              </w:rPr>
              <w:t xml:space="preserve"> салона</w:t>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-ГУР</w:t>
            </w:r>
          </w:p>
        </w:tc>
      </w:tr>
    </w:tbl>
    <w:p w:rsidR="00DA778F" w:rsidRPr="00DA778F" w:rsidRDefault="00DA778F" w:rsidP="00DA778F">
      <w:pPr>
        <w:widowControl w:val="0"/>
        <w:tabs>
          <w:tab w:val="left" w:pos="352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                                                                                  </w:t>
      </w:r>
    </w:p>
    <w:p w:rsidR="00DA778F" w:rsidRPr="00DA778F" w:rsidRDefault="00DA778F" w:rsidP="00DA778F">
      <w:pPr>
        <w:spacing w:after="0" w:line="240" w:lineRule="auto"/>
        <w:rPr>
          <w:rFonts w:ascii="Times New Roman" w:eastAsia="Times New Roman" w:hAnsi="Times New Roman" w:cs="Times New Roman"/>
          <w:sz w:val="24"/>
          <w:szCs w:val="24"/>
          <w:lang w:eastAsia="ru-RU"/>
        </w:rPr>
      </w:pPr>
    </w:p>
    <w:p w:rsidR="00DA778F" w:rsidRPr="00DA778F" w:rsidRDefault="00DA778F" w:rsidP="00DA778F">
      <w:pPr>
        <w:suppressAutoHyphens/>
        <w:spacing w:after="0" w:line="240" w:lineRule="auto"/>
        <w:jc w:val="both"/>
        <w:rPr>
          <w:rFonts w:ascii="Times New Roman" w:eastAsia="Calibri" w:hAnsi="Times New Roman" w:cs="Times New Roman"/>
          <w:b/>
          <w:sz w:val="24"/>
          <w:szCs w:val="24"/>
          <w:lang w:eastAsia="ar-SA"/>
        </w:rPr>
      </w:pPr>
      <w:r w:rsidRPr="00DA778F">
        <w:rPr>
          <w:rFonts w:ascii="Times New Roman" w:eastAsia="Calibri" w:hAnsi="Times New Roman" w:cs="Times New Roman"/>
          <w:b/>
          <w:sz w:val="24"/>
          <w:szCs w:val="24"/>
          <w:lang w:eastAsia="ar-SA"/>
        </w:rPr>
        <w:t xml:space="preserve">     ПОСТАВЩИК</w:t>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t xml:space="preserve">                   ПОКУПАТЕЛЬ</w:t>
      </w:r>
    </w:p>
    <w:tbl>
      <w:tblPr>
        <w:tblW w:w="0" w:type="auto"/>
        <w:tblLook w:val="01E0" w:firstRow="1" w:lastRow="1" w:firstColumn="1" w:lastColumn="1" w:noHBand="0" w:noVBand="0"/>
      </w:tblPr>
      <w:tblGrid>
        <w:gridCol w:w="4370"/>
        <w:gridCol w:w="5006"/>
      </w:tblGrid>
      <w:tr w:rsidR="00DA778F" w:rsidRPr="00DA778F" w:rsidTr="00DA778F">
        <w:tc>
          <w:tcPr>
            <w:tcW w:w="4349" w:type="dxa"/>
            <w:shd w:val="clear" w:color="auto" w:fill="auto"/>
          </w:tcPr>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_________________</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________________/_________________./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tc>
        <w:tc>
          <w:tcPr>
            <w:tcW w:w="5006" w:type="dxa"/>
            <w:shd w:val="clear" w:color="auto" w:fill="auto"/>
          </w:tcPr>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ПАО «Башинформсвязь»</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Генеральный директор</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__________________/</w:t>
            </w:r>
            <w:proofErr w:type="spellStart"/>
            <w:r w:rsidRPr="00DA778F">
              <w:rPr>
                <w:rFonts w:ascii="Times New Roman" w:eastAsia="Calibri" w:hAnsi="Times New Roman" w:cs="Times New Roman"/>
                <w:sz w:val="24"/>
                <w:szCs w:val="24"/>
                <w:lang w:eastAsia="ar-SA"/>
              </w:rPr>
              <w:t>Долгоаршинных</w:t>
            </w:r>
            <w:proofErr w:type="spellEnd"/>
            <w:r w:rsidRPr="00DA778F">
              <w:rPr>
                <w:rFonts w:ascii="Times New Roman" w:eastAsia="Calibri" w:hAnsi="Times New Roman" w:cs="Times New Roman"/>
                <w:sz w:val="24"/>
                <w:szCs w:val="24"/>
                <w:lang w:eastAsia="ar-SA"/>
              </w:rPr>
              <w:t xml:space="preserve"> М.Г./</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tc>
      </w:tr>
    </w:tbl>
    <w:p w:rsidR="00DA778F" w:rsidRPr="00DA778F" w:rsidRDefault="00DA778F" w:rsidP="00DA778F">
      <w:pPr>
        <w:spacing w:after="0" w:line="240" w:lineRule="auto"/>
        <w:ind w:left="7088" w:firstLine="70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 xml:space="preserve">    </w:t>
      </w:r>
    </w:p>
    <w:p w:rsidR="00DA778F" w:rsidRPr="00DA778F" w:rsidRDefault="00DA778F" w:rsidP="00DA778F">
      <w:pPr>
        <w:spacing w:after="200" w:line="276" w:lineRule="auto"/>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br w:type="page"/>
      </w:r>
    </w:p>
    <w:p w:rsidR="00DA778F" w:rsidRPr="00DA778F" w:rsidRDefault="00DA778F" w:rsidP="00DA778F">
      <w:pPr>
        <w:spacing w:after="0" w:line="240" w:lineRule="auto"/>
        <w:ind w:left="708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Приложение №В</w:t>
      </w:r>
    </w:p>
    <w:p w:rsidR="00DA778F" w:rsidRPr="00DA778F" w:rsidRDefault="003562E9" w:rsidP="003562E9">
      <w:pPr>
        <w:spacing w:after="0" w:line="240" w:lineRule="auto"/>
        <w:ind w:left="4956"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DA778F" w:rsidRPr="00DA778F">
        <w:rPr>
          <w:rFonts w:ascii="Times New Roman" w:eastAsia="Times New Roman" w:hAnsi="Times New Roman" w:cs="Times New Roman"/>
          <w:b/>
          <w:sz w:val="24"/>
          <w:szCs w:val="24"/>
          <w:lang w:eastAsia="ru-RU"/>
        </w:rPr>
        <w:t xml:space="preserve">к договору №____ </w:t>
      </w:r>
    </w:p>
    <w:p w:rsidR="00DA778F" w:rsidRPr="00DA778F" w:rsidRDefault="00DA778F" w:rsidP="003562E9">
      <w:pPr>
        <w:spacing w:after="0" w:line="240" w:lineRule="auto"/>
        <w:ind w:left="6372" w:firstLine="70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от «__</w:t>
      </w:r>
      <w:r w:rsidR="0021535C" w:rsidRPr="00DA778F">
        <w:rPr>
          <w:rFonts w:ascii="Times New Roman" w:eastAsia="Times New Roman" w:hAnsi="Times New Roman" w:cs="Times New Roman"/>
          <w:b/>
          <w:sz w:val="24"/>
          <w:szCs w:val="24"/>
          <w:lang w:eastAsia="ru-RU"/>
        </w:rPr>
        <w:t>_» _</w:t>
      </w:r>
      <w:r w:rsidRPr="00DA778F">
        <w:rPr>
          <w:rFonts w:ascii="Times New Roman" w:eastAsia="Times New Roman" w:hAnsi="Times New Roman" w:cs="Times New Roman"/>
          <w:b/>
          <w:sz w:val="24"/>
          <w:szCs w:val="24"/>
          <w:lang w:eastAsia="ru-RU"/>
        </w:rPr>
        <w:t>________ 2018 г.</w:t>
      </w:r>
    </w:p>
    <w:p w:rsidR="00DA778F" w:rsidRPr="00DA778F" w:rsidRDefault="00DA778F" w:rsidP="00DA778F">
      <w:pPr>
        <w:spacing w:after="0" w:line="240" w:lineRule="auto"/>
        <w:ind w:right="-285"/>
        <w:rPr>
          <w:rFonts w:ascii="Times New Roman" w:eastAsia="Times New Roman" w:hAnsi="Times New Roman" w:cs="Times New Roman"/>
          <w:b/>
          <w:sz w:val="24"/>
          <w:szCs w:val="24"/>
          <w:lang w:eastAsia="ru-RU"/>
        </w:rPr>
      </w:pPr>
    </w:p>
    <w:p w:rsidR="00DA778F" w:rsidRPr="00DA778F" w:rsidRDefault="00DA778F" w:rsidP="00DA778F">
      <w:pPr>
        <w:spacing w:after="0" w:line="240" w:lineRule="auto"/>
        <w:ind w:right="-285"/>
        <w:jc w:val="center"/>
        <w:rPr>
          <w:rFonts w:ascii="Times New Roman" w:eastAsia="Times New Roman" w:hAnsi="Times New Roman" w:cs="Times New Roman"/>
          <w:b/>
          <w:sz w:val="28"/>
          <w:szCs w:val="28"/>
          <w:lang w:eastAsia="ru-RU"/>
        </w:rPr>
      </w:pPr>
      <w:r w:rsidRPr="00DA778F">
        <w:rPr>
          <w:rFonts w:ascii="Times New Roman" w:eastAsia="Times New Roman" w:hAnsi="Times New Roman" w:cs="Times New Roman"/>
          <w:b/>
          <w:sz w:val="28"/>
          <w:szCs w:val="28"/>
          <w:lang w:eastAsia="ru-RU"/>
        </w:rPr>
        <w:t>Технические требования</w:t>
      </w:r>
      <w:r w:rsidRPr="00DA778F">
        <w:rPr>
          <w:rFonts w:ascii="Times New Roman" w:eastAsia="Times New Roman" w:hAnsi="Times New Roman" w:cs="Times New Roman"/>
          <w:b/>
          <w:sz w:val="28"/>
          <w:szCs w:val="28"/>
          <w:lang w:eastAsia="ru-RU"/>
        </w:rPr>
        <w:br/>
      </w: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1. Наименование поставляемой автомашины.</w:t>
      </w:r>
    </w:p>
    <w:p w:rsidR="003562E9"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1.1. Автомобиль грузовой фургон (</w:t>
      </w:r>
      <w:proofErr w:type="spellStart"/>
      <w:r w:rsidRPr="00DA778F">
        <w:rPr>
          <w:rFonts w:ascii="Times New Roman" w:eastAsia="Times New Roman" w:hAnsi="Times New Roman" w:cs="Times New Roman"/>
          <w:sz w:val="24"/>
          <w:szCs w:val="24"/>
          <w:lang w:eastAsia="ru-RU"/>
        </w:rPr>
        <w:t>комби</w:t>
      </w:r>
      <w:proofErr w:type="spellEnd"/>
      <w:r w:rsidRPr="00DA778F">
        <w:rPr>
          <w:rFonts w:ascii="Times New Roman" w:eastAsia="Times New Roman" w:hAnsi="Times New Roman" w:cs="Times New Roman"/>
          <w:sz w:val="24"/>
          <w:szCs w:val="24"/>
          <w:lang w:eastAsia="ru-RU"/>
        </w:rPr>
        <w:t xml:space="preserve">) ___________________________________;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(новый)- в количестве - 10 шт.</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Производитель _____________________________________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Дата производства: 2018 г. Пробег: не более 50 км.</w:t>
      </w: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2. Описание автомашины (функциональные характеристики)</w:t>
      </w:r>
    </w:p>
    <w:p w:rsidR="003562E9"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2.1. Автомобиль грузовой фургон ______________________________________________;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(новый)</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3. Требования к техническим характеристикам:</w:t>
      </w: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sz w:val="24"/>
          <w:szCs w:val="24"/>
          <w:lang w:eastAsia="ru-RU"/>
        </w:rPr>
        <w:t>3.1.</w:t>
      </w:r>
      <w:r w:rsidRPr="00DA778F">
        <w:rPr>
          <w:rFonts w:ascii="Times New Roman" w:eastAsia="Times New Roman" w:hAnsi="Times New Roman" w:cs="Times New Roman"/>
          <w:b/>
          <w:sz w:val="24"/>
          <w:szCs w:val="24"/>
          <w:lang w:eastAsia="ru-RU"/>
        </w:rPr>
        <w:t>Технические характеристики двигателя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1. Наименование поставляемой автомашины.</w:t>
      </w:r>
    </w:p>
    <w:p w:rsidR="003562E9"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1.1. Автомобиль грузовой фургон_ (</w:t>
      </w:r>
      <w:proofErr w:type="spellStart"/>
      <w:r w:rsidRPr="00DA778F">
        <w:rPr>
          <w:rFonts w:ascii="Times New Roman" w:eastAsia="Times New Roman" w:hAnsi="Times New Roman" w:cs="Times New Roman"/>
          <w:sz w:val="24"/>
          <w:szCs w:val="24"/>
          <w:lang w:eastAsia="ru-RU"/>
        </w:rPr>
        <w:t>комби</w:t>
      </w:r>
      <w:proofErr w:type="spellEnd"/>
      <w:r w:rsidRPr="00DA778F">
        <w:rPr>
          <w:rFonts w:ascii="Times New Roman" w:eastAsia="Times New Roman" w:hAnsi="Times New Roman" w:cs="Times New Roman"/>
          <w:sz w:val="24"/>
          <w:szCs w:val="24"/>
          <w:lang w:eastAsia="ru-RU"/>
        </w:rPr>
        <w:t xml:space="preserve">)__________________________________________;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(новый)- в количестве - 10 шт.</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Производитель ________________________________________________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Дата производства: 2018 г. </w:t>
      </w:r>
      <w:r w:rsidR="0021535C" w:rsidRPr="00DA778F">
        <w:rPr>
          <w:rFonts w:ascii="Times New Roman" w:eastAsia="Times New Roman" w:hAnsi="Times New Roman" w:cs="Times New Roman"/>
          <w:sz w:val="24"/>
          <w:szCs w:val="24"/>
          <w:lang w:eastAsia="ru-RU"/>
        </w:rPr>
        <w:t>Пробег:</w:t>
      </w:r>
      <w:r w:rsidRPr="00DA778F">
        <w:rPr>
          <w:rFonts w:ascii="Times New Roman" w:eastAsia="Times New Roman" w:hAnsi="Times New Roman" w:cs="Times New Roman"/>
          <w:sz w:val="24"/>
          <w:szCs w:val="24"/>
          <w:lang w:eastAsia="ru-RU"/>
        </w:rPr>
        <w:t xml:space="preserve"> не более 50 км.</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2. Описание автомашин (функциональные характеристики)</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2.1. </w:t>
      </w:r>
      <w:r w:rsidR="0021535C" w:rsidRPr="00DA778F">
        <w:rPr>
          <w:rFonts w:ascii="Times New Roman" w:eastAsia="Times New Roman" w:hAnsi="Times New Roman" w:cs="Times New Roman"/>
          <w:sz w:val="24"/>
          <w:szCs w:val="24"/>
          <w:lang w:eastAsia="ru-RU"/>
        </w:rPr>
        <w:t>Автомобиль _</w:t>
      </w:r>
      <w:r w:rsidRPr="00DA778F">
        <w:rPr>
          <w:rFonts w:ascii="Times New Roman" w:eastAsia="Times New Roman" w:hAnsi="Times New Roman" w:cs="Times New Roman"/>
          <w:sz w:val="24"/>
          <w:szCs w:val="24"/>
          <w:lang w:eastAsia="ru-RU"/>
        </w:rPr>
        <w:t>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2.2. грузовой фургон (</w:t>
      </w:r>
      <w:proofErr w:type="spellStart"/>
      <w:r w:rsidRPr="00DA778F">
        <w:rPr>
          <w:rFonts w:ascii="Times New Roman" w:eastAsia="Times New Roman" w:hAnsi="Times New Roman" w:cs="Times New Roman"/>
          <w:sz w:val="24"/>
          <w:szCs w:val="24"/>
          <w:lang w:eastAsia="ru-RU"/>
        </w:rPr>
        <w:t>комби</w:t>
      </w:r>
      <w:proofErr w:type="spellEnd"/>
      <w:r w:rsidRPr="00DA778F">
        <w:rPr>
          <w:rFonts w:ascii="Times New Roman" w:eastAsia="Times New Roman" w:hAnsi="Times New Roman" w:cs="Times New Roman"/>
          <w:sz w:val="24"/>
          <w:szCs w:val="24"/>
          <w:lang w:eastAsia="ru-RU"/>
        </w:rPr>
        <w:t xml:space="preserve">),7 мест, изолированный грузовой отсек.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3. Требования к техническим </w:t>
      </w:r>
      <w:r w:rsidR="0021535C" w:rsidRPr="00DA778F">
        <w:rPr>
          <w:rFonts w:ascii="Times New Roman" w:eastAsia="Times New Roman" w:hAnsi="Times New Roman" w:cs="Times New Roman"/>
          <w:sz w:val="24"/>
          <w:szCs w:val="24"/>
          <w:lang w:eastAsia="ru-RU"/>
        </w:rPr>
        <w:t>характеристикам:</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3.1.Технические характеристики двигателя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Тип двигателя: Бензиновый</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Система </w:t>
      </w:r>
      <w:r w:rsidR="0021535C" w:rsidRPr="00DA778F">
        <w:rPr>
          <w:rFonts w:ascii="Times New Roman" w:eastAsia="Times New Roman" w:hAnsi="Times New Roman" w:cs="Times New Roman"/>
          <w:sz w:val="24"/>
          <w:szCs w:val="24"/>
          <w:lang w:eastAsia="ru-RU"/>
        </w:rPr>
        <w:t xml:space="preserve">питания: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многоточечный впрыск топлива</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Система </w:t>
      </w:r>
      <w:r w:rsidR="0021535C" w:rsidRPr="00DA778F">
        <w:rPr>
          <w:rFonts w:ascii="Times New Roman" w:eastAsia="Times New Roman" w:hAnsi="Times New Roman" w:cs="Times New Roman"/>
          <w:sz w:val="24"/>
          <w:szCs w:val="24"/>
          <w:lang w:eastAsia="ru-RU"/>
        </w:rPr>
        <w:t xml:space="preserve">зажигания: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микропроцессорная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Рабочий объем, ______________л.</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Номинальная мощность нетто, </w:t>
      </w:r>
      <w:proofErr w:type="spellStart"/>
      <w:r w:rsidRPr="00DA778F">
        <w:rPr>
          <w:rFonts w:ascii="Times New Roman" w:eastAsia="Times New Roman" w:hAnsi="Times New Roman" w:cs="Times New Roman"/>
          <w:sz w:val="24"/>
          <w:szCs w:val="24"/>
          <w:lang w:eastAsia="ru-RU"/>
        </w:rPr>
        <w:t>кВТ</w:t>
      </w:r>
      <w:proofErr w:type="spellEnd"/>
      <w:r w:rsidRPr="00DA778F">
        <w:rPr>
          <w:rFonts w:ascii="Times New Roman" w:eastAsia="Times New Roman" w:hAnsi="Times New Roman" w:cs="Times New Roman"/>
          <w:sz w:val="24"/>
          <w:szCs w:val="24"/>
          <w:lang w:eastAsia="ru-RU"/>
        </w:rPr>
        <w:t>, (</w:t>
      </w:r>
      <w:proofErr w:type="spellStart"/>
      <w:r w:rsidRPr="00DA778F">
        <w:rPr>
          <w:rFonts w:ascii="Times New Roman" w:eastAsia="Times New Roman" w:hAnsi="Times New Roman" w:cs="Times New Roman"/>
          <w:sz w:val="24"/>
          <w:szCs w:val="24"/>
          <w:lang w:eastAsia="ru-RU"/>
        </w:rPr>
        <w:t>л.с</w:t>
      </w:r>
      <w:proofErr w:type="spellEnd"/>
      <w:r w:rsidRPr="00DA778F">
        <w:rPr>
          <w:rFonts w:ascii="Times New Roman" w:eastAsia="Times New Roman" w:hAnsi="Times New Roman" w:cs="Times New Roman"/>
          <w:sz w:val="24"/>
          <w:szCs w:val="24"/>
          <w:lang w:eastAsia="ru-RU"/>
        </w:rPr>
        <w:t>.) / об/мин.: 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3.2.Описание автомобиля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Колёсная </w:t>
      </w:r>
      <w:r w:rsidR="0021535C" w:rsidRPr="00DA778F">
        <w:rPr>
          <w:rFonts w:ascii="Times New Roman" w:eastAsia="Times New Roman" w:hAnsi="Times New Roman" w:cs="Times New Roman"/>
          <w:sz w:val="24"/>
          <w:szCs w:val="24"/>
          <w:lang w:eastAsia="ru-RU"/>
        </w:rPr>
        <w:t xml:space="preserve">формула: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4х4</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Общее число мест (</w:t>
      </w:r>
      <w:proofErr w:type="spellStart"/>
      <w:r w:rsidRPr="00DA778F">
        <w:rPr>
          <w:rFonts w:ascii="Times New Roman" w:eastAsia="Times New Roman" w:hAnsi="Times New Roman" w:cs="Times New Roman"/>
          <w:sz w:val="24"/>
          <w:szCs w:val="24"/>
          <w:lang w:eastAsia="ru-RU"/>
        </w:rPr>
        <w:t>пассажиры+водитель</w:t>
      </w:r>
      <w:proofErr w:type="spellEnd"/>
      <w:r w:rsidR="0021535C" w:rsidRPr="00DA778F">
        <w:rPr>
          <w:rFonts w:ascii="Times New Roman" w:eastAsia="Times New Roman" w:hAnsi="Times New Roman" w:cs="Times New Roman"/>
          <w:sz w:val="24"/>
          <w:szCs w:val="24"/>
          <w:lang w:eastAsia="ru-RU"/>
        </w:rPr>
        <w:t xml:space="preserve">):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7 мест</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Полная масса автомобиля, кг: 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 Грузоподъёмность______________________ кг.</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Коробка передач: </w:t>
      </w:r>
      <w:r w:rsidRPr="00DA778F">
        <w:rPr>
          <w:rFonts w:ascii="Times New Roman" w:eastAsia="Times New Roman" w:hAnsi="Times New Roman" w:cs="Times New Roman"/>
          <w:sz w:val="24"/>
          <w:szCs w:val="24"/>
          <w:lang w:eastAsia="ru-RU"/>
        </w:rPr>
        <w:tab/>
        <w:t>Механическая, пятиступенчатая.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Привод постоянный задний, с жестко подключаемым передним; Шины -________________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Применяемое топливо: _________________</w:t>
      </w:r>
    </w:p>
    <w:p w:rsidR="00DA778F" w:rsidRPr="00DA778F" w:rsidRDefault="0021535C"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Комплектация:</w:t>
      </w:r>
      <w:r w:rsidR="00DA778F" w:rsidRPr="00DA778F">
        <w:rPr>
          <w:rFonts w:ascii="Times New Roman" w:eastAsia="Times New Roman" w:hAnsi="Times New Roman" w:cs="Times New Roman"/>
          <w:sz w:val="24"/>
          <w:szCs w:val="24"/>
          <w:lang w:eastAsia="ru-RU"/>
        </w:rPr>
        <w:t xml:space="preserve"> заводская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Наличие стола в салоне: есть, на передней перегородке</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3.3. Поставщик гарантирует Покупателю,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3.4. Поставщик должен являться официальным дилером завода изготовителя __________________________________________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p>
    <w:p w:rsidR="00DA778F" w:rsidRPr="00DA778F" w:rsidRDefault="00DA778F" w:rsidP="00DA778F">
      <w:pPr>
        <w:suppressAutoHyphens/>
        <w:spacing w:after="0" w:line="240" w:lineRule="auto"/>
        <w:jc w:val="both"/>
        <w:rPr>
          <w:rFonts w:ascii="Times New Roman" w:eastAsia="Calibri" w:hAnsi="Times New Roman" w:cs="Times New Roman"/>
          <w:b/>
          <w:sz w:val="24"/>
          <w:szCs w:val="24"/>
          <w:lang w:eastAsia="ar-SA"/>
        </w:rPr>
      </w:pPr>
      <w:r w:rsidRPr="00DA778F">
        <w:rPr>
          <w:rFonts w:ascii="Times New Roman" w:eastAsia="Calibri" w:hAnsi="Times New Roman" w:cs="Times New Roman"/>
          <w:b/>
          <w:sz w:val="24"/>
          <w:szCs w:val="24"/>
          <w:lang w:eastAsia="ar-SA"/>
        </w:rPr>
        <w:t xml:space="preserve">     ПОСТАВЩИК</w:t>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t xml:space="preserve">                   ПОКУПАТЕЛЬ</w:t>
      </w:r>
    </w:p>
    <w:tbl>
      <w:tblPr>
        <w:tblW w:w="0" w:type="auto"/>
        <w:tblLook w:val="01E0" w:firstRow="1" w:lastRow="1" w:firstColumn="1" w:lastColumn="1" w:noHBand="0" w:noVBand="0"/>
      </w:tblPr>
      <w:tblGrid>
        <w:gridCol w:w="4430"/>
        <w:gridCol w:w="5006"/>
      </w:tblGrid>
      <w:tr w:rsidR="00DA778F" w:rsidRPr="00DA778F" w:rsidTr="00DA778F">
        <w:tc>
          <w:tcPr>
            <w:tcW w:w="4349" w:type="dxa"/>
            <w:shd w:val="clear" w:color="auto" w:fill="auto"/>
          </w:tcPr>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____________________</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________________/__________________/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tc>
        <w:tc>
          <w:tcPr>
            <w:tcW w:w="5006" w:type="dxa"/>
            <w:shd w:val="clear" w:color="auto" w:fill="auto"/>
          </w:tcPr>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ПАО «Башинформсвязь»</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Генеральный директор</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________________/</w:t>
            </w:r>
            <w:proofErr w:type="spellStart"/>
            <w:r w:rsidRPr="00DA778F">
              <w:rPr>
                <w:rFonts w:ascii="Times New Roman" w:eastAsia="Calibri" w:hAnsi="Times New Roman" w:cs="Times New Roman"/>
                <w:sz w:val="24"/>
                <w:szCs w:val="24"/>
                <w:lang w:eastAsia="ar-SA"/>
              </w:rPr>
              <w:t>Долгоаршинных</w:t>
            </w:r>
            <w:proofErr w:type="spellEnd"/>
            <w:r w:rsidRPr="00DA778F">
              <w:rPr>
                <w:rFonts w:ascii="Times New Roman" w:eastAsia="Calibri" w:hAnsi="Times New Roman" w:cs="Times New Roman"/>
                <w:sz w:val="24"/>
                <w:szCs w:val="24"/>
                <w:lang w:eastAsia="ar-SA"/>
              </w:rPr>
              <w:t xml:space="preserve"> М.Г./</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tc>
      </w:tr>
    </w:tbl>
    <w:p w:rsidR="00783CD6" w:rsidRPr="002761BB" w:rsidRDefault="00783CD6" w:rsidP="00DA778F">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
          <w:szCs w:val="2"/>
          <w:lang w:eastAsia="x-none"/>
        </w:rPr>
      </w:pPr>
    </w:p>
    <w:sectPr w:rsidR="00783CD6" w:rsidRPr="002761BB"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0FA" w:rsidRDefault="00E120FA" w:rsidP="00783CD6">
      <w:pPr>
        <w:spacing w:after="0" w:line="240" w:lineRule="auto"/>
      </w:pPr>
      <w:r>
        <w:separator/>
      </w:r>
    </w:p>
  </w:endnote>
  <w:endnote w:type="continuationSeparator" w:id="0">
    <w:p w:rsidR="00E120FA" w:rsidRDefault="00E120FA"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0FA" w:rsidRDefault="00E120FA" w:rsidP="00783CD6">
      <w:pPr>
        <w:spacing w:after="0" w:line="240" w:lineRule="auto"/>
      </w:pPr>
      <w:r>
        <w:separator/>
      </w:r>
    </w:p>
  </w:footnote>
  <w:footnote w:type="continuationSeparator" w:id="0">
    <w:p w:rsidR="00E120FA" w:rsidRDefault="00E120FA"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0FA" w:rsidRDefault="00E120FA">
    <w:pPr>
      <w:pStyle w:val="a5"/>
      <w:jc w:val="center"/>
    </w:pPr>
    <w:r>
      <w:fldChar w:fldCharType="begin"/>
    </w:r>
    <w:r>
      <w:instrText>PAGE   \* MERGEFORMAT</w:instrText>
    </w:r>
    <w:r>
      <w:fldChar w:fldCharType="separate"/>
    </w:r>
    <w:r w:rsidR="009723ED">
      <w:rPr>
        <w:noProof/>
      </w:rPr>
      <w:t>21</w:t>
    </w:r>
    <w:r>
      <w:fldChar w:fldCharType="end"/>
    </w:r>
  </w:p>
  <w:p w:rsidR="00E120FA" w:rsidRDefault="00E120F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0FA" w:rsidRDefault="00E120FA">
    <w:pPr>
      <w:pStyle w:val="a5"/>
      <w:jc w:val="center"/>
    </w:pPr>
    <w:r>
      <w:fldChar w:fldCharType="begin"/>
    </w:r>
    <w:r>
      <w:instrText>PAGE   \* MERGEFORMAT</w:instrText>
    </w:r>
    <w:r>
      <w:fldChar w:fldCharType="separate"/>
    </w:r>
    <w:r w:rsidR="009723ED">
      <w:rPr>
        <w:noProof/>
      </w:rPr>
      <w:t>8</w:t>
    </w:r>
    <w:r>
      <w:fldChar w:fldCharType="end"/>
    </w:r>
  </w:p>
  <w:p w:rsidR="00E120FA" w:rsidRDefault="00E120F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E2B52"/>
    <w:rsid w:val="00120566"/>
    <w:rsid w:val="001461CF"/>
    <w:rsid w:val="001C7D59"/>
    <w:rsid w:val="00202FF6"/>
    <w:rsid w:val="0021535C"/>
    <w:rsid w:val="002761BB"/>
    <w:rsid w:val="002D340E"/>
    <w:rsid w:val="002E3700"/>
    <w:rsid w:val="00335F6E"/>
    <w:rsid w:val="003562E9"/>
    <w:rsid w:val="004264C3"/>
    <w:rsid w:val="00494BBA"/>
    <w:rsid w:val="00523C93"/>
    <w:rsid w:val="00560E65"/>
    <w:rsid w:val="005D58FA"/>
    <w:rsid w:val="0062558C"/>
    <w:rsid w:val="006E72E1"/>
    <w:rsid w:val="00717417"/>
    <w:rsid w:val="0073775D"/>
    <w:rsid w:val="007530FE"/>
    <w:rsid w:val="00783CD6"/>
    <w:rsid w:val="008351D3"/>
    <w:rsid w:val="0093565A"/>
    <w:rsid w:val="009723ED"/>
    <w:rsid w:val="00A74122"/>
    <w:rsid w:val="00BE3DF7"/>
    <w:rsid w:val="00BE5B89"/>
    <w:rsid w:val="00C41C64"/>
    <w:rsid w:val="00DA778F"/>
    <w:rsid w:val="00E120FA"/>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mailto:o.glushhenko@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56</Pages>
  <Words>19296</Words>
  <Characters>109990</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2018-11-14T11:01:00Z</cp:lastPrinted>
  <dcterms:created xsi:type="dcterms:W3CDTF">2018-11-12T04:36:00Z</dcterms:created>
  <dcterms:modified xsi:type="dcterms:W3CDTF">2018-11-14T11:03:00Z</dcterms:modified>
</cp:coreProperties>
</file>